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4AF1" w14:textId="77777777" w:rsidR="003D2731" w:rsidRPr="00340C71" w:rsidRDefault="003D2731">
      <w:pPr>
        <w:rPr>
          <w:rFonts w:ascii="Gilroy" w:hAnsi="Gilroy"/>
          <w:lang w:val="en-AU"/>
        </w:rPr>
      </w:pPr>
    </w:p>
    <w:p w14:paraId="45FF9EFB" w14:textId="56FBDF98" w:rsidR="00FF7139" w:rsidRPr="00340C71" w:rsidRDefault="0095176B" w:rsidP="0095176B">
      <w:pPr>
        <w:jc w:val="center"/>
        <w:rPr>
          <w:rFonts w:ascii="Gilroy" w:hAnsi="Gilroy"/>
          <w:b/>
          <w:bCs/>
          <w:sz w:val="32"/>
          <w:szCs w:val="32"/>
          <w:lang w:val="en-AU"/>
        </w:rPr>
      </w:pPr>
      <w:r w:rsidRPr="00340C71">
        <w:rPr>
          <w:rFonts w:ascii="Gilroy" w:hAnsi="Gilroy"/>
          <w:b/>
          <w:bCs/>
          <w:sz w:val="32"/>
          <w:szCs w:val="32"/>
          <w:lang w:val="en-AU"/>
        </w:rPr>
        <w:t xml:space="preserve">Cool links from the </w:t>
      </w:r>
      <w:r w:rsidR="00AF3AA4" w:rsidRPr="00340C71">
        <w:rPr>
          <w:rFonts w:ascii="Gilroy" w:hAnsi="Gilroy"/>
          <w:b/>
          <w:bCs/>
          <w:sz w:val="32"/>
          <w:szCs w:val="32"/>
          <w:lang w:val="en-AU"/>
        </w:rPr>
        <w:t>‘Strategic Branding</w:t>
      </w:r>
      <w:r w:rsidR="003D2731" w:rsidRPr="00340C71">
        <w:rPr>
          <w:rFonts w:ascii="Gilroy" w:hAnsi="Gilroy"/>
          <w:b/>
          <w:bCs/>
          <w:sz w:val="32"/>
          <w:szCs w:val="32"/>
          <w:lang w:val="en-AU"/>
        </w:rPr>
        <w:t xml:space="preserve"> &amp; Marketing</w:t>
      </w:r>
      <w:r w:rsidR="00AF3AA4" w:rsidRPr="00340C71">
        <w:rPr>
          <w:rFonts w:ascii="Gilroy" w:hAnsi="Gilroy"/>
          <w:b/>
          <w:bCs/>
          <w:sz w:val="32"/>
          <w:szCs w:val="32"/>
          <w:lang w:val="en-AU"/>
        </w:rPr>
        <w:t>’</w:t>
      </w:r>
      <w:r w:rsidRPr="00340C71">
        <w:rPr>
          <w:rFonts w:ascii="Gilroy" w:hAnsi="Gilroy"/>
          <w:b/>
          <w:bCs/>
          <w:sz w:val="32"/>
          <w:szCs w:val="32"/>
          <w:lang w:val="en-AU"/>
        </w:rPr>
        <w:t xml:space="preserve"> course,</w:t>
      </w:r>
    </w:p>
    <w:p w14:paraId="225CA392" w14:textId="051251AF" w:rsidR="0095176B" w:rsidRPr="00340C71" w:rsidRDefault="0095176B" w:rsidP="0095176B">
      <w:pPr>
        <w:jc w:val="center"/>
        <w:rPr>
          <w:rFonts w:ascii="Gilroy" w:hAnsi="Gilroy"/>
          <w:b/>
          <w:bCs/>
          <w:sz w:val="32"/>
          <w:szCs w:val="32"/>
          <w:lang w:val="en-AU"/>
        </w:rPr>
      </w:pPr>
      <w:r w:rsidRPr="00340C71">
        <w:rPr>
          <w:rFonts w:ascii="Gilroy" w:hAnsi="Gilroy"/>
          <w:b/>
          <w:bCs/>
          <w:sz w:val="32"/>
          <w:szCs w:val="32"/>
          <w:lang w:val="en-AU"/>
        </w:rPr>
        <w:t>Presented by Gameplan and Property Council Australia</w:t>
      </w:r>
    </w:p>
    <w:p w14:paraId="52B6A407" w14:textId="77777777" w:rsidR="0095176B" w:rsidRPr="00340C71" w:rsidRDefault="0095176B">
      <w:pPr>
        <w:rPr>
          <w:rFonts w:ascii="Gilroy" w:hAnsi="Gilroy"/>
          <w:lang w:val="en-AU"/>
        </w:rPr>
      </w:pPr>
    </w:p>
    <w:p w14:paraId="7A82EAF5" w14:textId="77777777" w:rsidR="00AF3AA4" w:rsidRPr="00340C71" w:rsidRDefault="00AF3AA4">
      <w:pPr>
        <w:rPr>
          <w:rFonts w:ascii="Gilroy" w:hAnsi="Gilroy"/>
          <w:lang w:val="en-AU"/>
        </w:rPr>
      </w:pPr>
    </w:p>
    <w:p w14:paraId="0B7CA8CD" w14:textId="0BC92190" w:rsidR="00AF3AA4" w:rsidRPr="00340C71" w:rsidRDefault="0095176B">
      <w:pPr>
        <w:rPr>
          <w:rFonts w:ascii="Gilroy" w:hAnsi="Gilroy"/>
          <w:lang w:val="en-AU"/>
        </w:rPr>
      </w:pPr>
      <w:r w:rsidRPr="00340C71">
        <w:rPr>
          <w:rFonts w:ascii="Gilroy" w:hAnsi="Gilroy"/>
          <w:lang w:val="en-AU"/>
        </w:rPr>
        <w:t>Thanks for spending the day with us, exploring strategic approaches to brand, campaign planning and marketing.  It’s an ever-evolving field, filled with niches, fads and specialisations. Some of the links on th</w:t>
      </w:r>
      <w:r w:rsidR="00EB72BB" w:rsidRPr="00340C71">
        <w:rPr>
          <w:rFonts w:ascii="Gilroy" w:hAnsi="Gilroy"/>
          <w:lang w:val="en-AU"/>
        </w:rPr>
        <w:t>ese</w:t>
      </w:r>
      <w:r w:rsidRPr="00340C71">
        <w:rPr>
          <w:rFonts w:ascii="Gilroy" w:hAnsi="Gilroy"/>
          <w:lang w:val="en-AU"/>
        </w:rPr>
        <w:t xml:space="preserve"> page</w:t>
      </w:r>
      <w:r w:rsidR="00EB72BB" w:rsidRPr="00340C71">
        <w:rPr>
          <w:rFonts w:ascii="Gilroy" w:hAnsi="Gilroy"/>
          <w:lang w:val="en-AU"/>
        </w:rPr>
        <w:t>s</w:t>
      </w:r>
      <w:r w:rsidRPr="00340C71">
        <w:rPr>
          <w:rFonts w:ascii="Gilroy" w:hAnsi="Gilroy"/>
          <w:lang w:val="en-AU"/>
        </w:rPr>
        <w:t xml:space="preserve"> refer to stories or examples we may have touched on during the course (so much to cover, so little time), while others are just interesting in their own right. Either way, everything </w:t>
      </w:r>
      <w:r w:rsidR="00EB72BB" w:rsidRPr="00340C71">
        <w:rPr>
          <w:rFonts w:ascii="Gilroy" w:hAnsi="Gilroy"/>
          <w:lang w:val="en-AU"/>
        </w:rPr>
        <w:t>here</w:t>
      </w:r>
      <w:r w:rsidRPr="00340C71">
        <w:rPr>
          <w:rFonts w:ascii="Gilroy" w:hAnsi="Gilroy"/>
          <w:lang w:val="en-AU"/>
        </w:rPr>
        <w:t xml:space="preserve"> is a rabbit-hole </w:t>
      </w:r>
      <w:r w:rsidR="004E42C5" w:rsidRPr="00340C71">
        <w:rPr>
          <w:rFonts w:ascii="Gilroy" w:hAnsi="Gilroy"/>
          <w:lang w:val="en-AU"/>
        </w:rPr>
        <w:t>- y</w:t>
      </w:r>
      <w:r w:rsidRPr="00340C71">
        <w:rPr>
          <w:rFonts w:ascii="Gilroy" w:hAnsi="Gilroy"/>
          <w:lang w:val="en-AU"/>
        </w:rPr>
        <w:t>ou never know which one will deliver the inspiration for your next campaign or brand initiative. Enjoy.</w:t>
      </w:r>
    </w:p>
    <w:p w14:paraId="745A5E50" w14:textId="77777777" w:rsidR="0095176B" w:rsidRPr="00340C71" w:rsidRDefault="0095176B">
      <w:pPr>
        <w:rPr>
          <w:rFonts w:ascii="Gilroy" w:hAnsi="Gilroy"/>
          <w:lang w:val="en-AU"/>
        </w:rPr>
      </w:pPr>
    </w:p>
    <w:p w14:paraId="5D9AC443" w14:textId="0402CD9E" w:rsidR="0095176B" w:rsidRPr="00340C71" w:rsidRDefault="0095176B" w:rsidP="0095176B">
      <w:pPr>
        <w:pStyle w:val="ListParagraph"/>
        <w:numPr>
          <w:ilvl w:val="0"/>
          <w:numId w:val="1"/>
        </w:numPr>
        <w:rPr>
          <w:rFonts w:ascii="Gilroy" w:hAnsi="Gilroy"/>
          <w:lang w:val="en-AU"/>
        </w:rPr>
      </w:pPr>
      <w:r w:rsidRPr="00340C71">
        <w:rPr>
          <w:rFonts w:ascii="Gilroy" w:hAnsi="Gilroy"/>
          <w:lang w:val="en-AU"/>
        </w:rPr>
        <w:t>Barrie Seppings, Director of Strategy, Gameplan.</w:t>
      </w:r>
    </w:p>
    <w:p w14:paraId="002E1C5D" w14:textId="03A93AAD" w:rsidR="0095176B" w:rsidRPr="00340C71" w:rsidRDefault="00A04335" w:rsidP="0095176B">
      <w:pPr>
        <w:pStyle w:val="ListParagraph"/>
        <w:numPr>
          <w:ilvl w:val="0"/>
          <w:numId w:val="1"/>
        </w:numPr>
        <w:rPr>
          <w:rFonts w:ascii="Gilroy" w:hAnsi="Gilroy"/>
          <w:lang w:val="en-AU"/>
        </w:rPr>
      </w:pPr>
      <w:r w:rsidRPr="00340C71">
        <w:rPr>
          <w:rFonts w:ascii="Gilroy" w:hAnsi="Gilroy"/>
          <w:lang w:val="en-AU"/>
        </w:rPr>
        <w:t xml:space="preserve">Find me on twitter </w:t>
      </w:r>
      <w:r w:rsidR="0095176B" w:rsidRPr="00340C71">
        <w:rPr>
          <w:rFonts w:ascii="Gilroy" w:hAnsi="Gilroy"/>
          <w:lang w:val="en-AU"/>
        </w:rPr>
        <w:t>@barrieseppings</w:t>
      </w:r>
    </w:p>
    <w:p w14:paraId="4864743F" w14:textId="77777777" w:rsidR="00AF3AA4" w:rsidRPr="00340C71" w:rsidRDefault="00AF3AA4">
      <w:pPr>
        <w:rPr>
          <w:rFonts w:ascii="Gilroy" w:hAnsi="Gilroy"/>
          <w:lang w:val="en-AU"/>
        </w:rPr>
      </w:pPr>
    </w:p>
    <w:p w14:paraId="50CC826E" w14:textId="77777777" w:rsidR="00AF3AA4" w:rsidRPr="00340C71" w:rsidRDefault="00AF3AA4">
      <w:pPr>
        <w:rPr>
          <w:rFonts w:ascii="Gilroy" w:hAnsi="Gilroy"/>
          <w:lang w:val="en-AU"/>
        </w:rPr>
      </w:pPr>
    </w:p>
    <w:p w14:paraId="50B4A53B" w14:textId="6271EBD3" w:rsidR="00AF3AA4" w:rsidRPr="00340C71" w:rsidRDefault="00350DEA">
      <w:pPr>
        <w:rPr>
          <w:rFonts w:ascii="Gilroy" w:hAnsi="Gilroy"/>
          <w:b/>
          <w:u w:val="single"/>
          <w:lang w:val="en-AU"/>
        </w:rPr>
      </w:pPr>
      <w:r w:rsidRPr="00340C71">
        <w:rPr>
          <w:rFonts w:ascii="Gilroy" w:hAnsi="Gilroy"/>
          <w:b/>
          <w:u w:val="single"/>
          <w:lang w:val="en-AU"/>
        </w:rPr>
        <w:t xml:space="preserve">Branding &amp; Marketing </w:t>
      </w:r>
      <w:r w:rsidR="00325421" w:rsidRPr="00340C71">
        <w:rPr>
          <w:rFonts w:ascii="Gilroy" w:hAnsi="Gilroy"/>
          <w:b/>
          <w:u w:val="single"/>
          <w:lang w:val="en-AU"/>
        </w:rPr>
        <w:t xml:space="preserve">Stories &amp; </w:t>
      </w:r>
      <w:r w:rsidR="0095176B" w:rsidRPr="00340C71">
        <w:rPr>
          <w:rFonts w:ascii="Gilroy" w:hAnsi="Gilroy"/>
          <w:b/>
          <w:u w:val="single"/>
          <w:lang w:val="en-AU"/>
        </w:rPr>
        <w:t>Case Studies</w:t>
      </w:r>
    </w:p>
    <w:p w14:paraId="6E9F7CFA" w14:textId="77777777" w:rsidR="00325421" w:rsidRPr="00340C71" w:rsidRDefault="00325421">
      <w:pPr>
        <w:rPr>
          <w:rFonts w:ascii="Gilroy" w:hAnsi="Gilroy"/>
          <w:lang w:val="en-AU"/>
        </w:rPr>
      </w:pPr>
    </w:p>
    <w:p w14:paraId="127679DB" w14:textId="4581C088" w:rsidR="00D01CE6" w:rsidRDefault="00D01CE6" w:rsidP="00AF3AA4">
      <w:pPr>
        <w:rPr>
          <w:rFonts w:ascii="Gilroy" w:hAnsi="Gilroy"/>
          <w:lang w:val="en-AU"/>
        </w:rPr>
      </w:pPr>
      <w:r>
        <w:rPr>
          <w:rFonts w:ascii="Gilroy" w:hAnsi="Gilroy"/>
          <w:lang w:val="en-AU"/>
        </w:rPr>
        <w:t xml:space="preserve">BrandZ </w:t>
      </w:r>
      <w:r w:rsidR="009432D3">
        <w:rPr>
          <w:rFonts w:ascii="Gilroy" w:hAnsi="Gilroy"/>
          <w:lang w:val="en-AU"/>
        </w:rPr>
        <w:t xml:space="preserve">brand value research </w:t>
      </w:r>
    </w:p>
    <w:p w14:paraId="7D47FC93" w14:textId="77777777" w:rsidR="009432D3" w:rsidRPr="009432D3" w:rsidRDefault="009432D3" w:rsidP="009432D3">
      <w:pPr>
        <w:rPr>
          <w:rFonts w:ascii="Gilroy" w:eastAsia="Times New Roman" w:hAnsi="Gilroy"/>
        </w:rPr>
      </w:pPr>
      <w:hyperlink r:id="rId7" w:history="1">
        <w:r w:rsidRPr="009432D3">
          <w:rPr>
            <w:rStyle w:val="Hyperlink"/>
            <w:rFonts w:ascii="Gilroy" w:eastAsia="Times New Roman" w:hAnsi="Gilroy"/>
          </w:rPr>
          <w:t>https://brandz.com/</w:t>
        </w:r>
      </w:hyperlink>
    </w:p>
    <w:p w14:paraId="377F533C" w14:textId="77777777" w:rsidR="00D01CE6" w:rsidRDefault="00D01CE6" w:rsidP="00AF3AA4">
      <w:pPr>
        <w:rPr>
          <w:rFonts w:ascii="Gilroy" w:hAnsi="Gilroy"/>
          <w:lang w:val="en-AU"/>
        </w:rPr>
      </w:pPr>
      <w:bookmarkStart w:id="0" w:name="_GoBack"/>
      <w:bookmarkEnd w:id="0"/>
    </w:p>
    <w:p w14:paraId="5F3D7F00" w14:textId="662D7EFA" w:rsidR="00A04335" w:rsidRPr="00340C71" w:rsidRDefault="00AF3AA4" w:rsidP="00AF3AA4">
      <w:pPr>
        <w:rPr>
          <w:rFonts w:ascii="Gilroy" w:hAnsi="Gilroy"/>
          <w:lang w:val="en-AU"/>
        </w:rPr>
      </w:pPr>
      <w:r w:rsidRPr="00340C71">
        <w:rPr>
          <w:rFonts w:ascii="Gilroy" w:hAnsi="Gilroy"/>
          <w:lang w:val="en-AU"/>
        </w:rPr>
        <w:t>Origin stories of popular Brand Names</w:t>
      </w:r>
    </w:p>
    <w:p w14:paraId="4B44CC98" w14:textId="553DFBF0" w:rsidR="00AF3AA4" w:rsidRPr="00340C71" w:rsidRDefault="00A04335" w:rsidP="00AF3AA4">
      <w:pPr>
        <w:rPr>
          <w:rFonts w:ascii="Gilroy" w:hAnsi="Gilroy"/>
          <w:lang w:val="en-AU"/>
        </w:rPr>
      </w:pPr>
      <w:r w:rsidRPr="00340C71">
        <w:rPr>
          <w:rFonts w:ascii="Gilroy" w:hAnsi="Gilroy"/>
          <w:lang w:val="en-AU"/>
        </w:rPr>
        <w:t xml:space="preserve"> </w:t>
      </w:r>
      <w:hyperlink r:id="rId8" w:history="1">
        <w:r w:rsidR="00AF3AA4" w:rsidRPr="00340C71">
          <w:rPr>
            <w:rFonts w:ascii="Gilroy" w:eastAsia="Times New Roman" w:hAnsi="Gilroy"/>
            <w:color w:val="0000FF"/>
            <w:u w:val="single"/>
          </w:rPr>
          <w:t>https://gloatt.com/</w:t>
        </w:r>
      </w:hyperlink>
    </w:p>
    <w:p w14:paraId="5ABA20C6" w14:textId="77777777" w:rsidR="00AF3AA4" w:rsidRPr="00340C71" w:rsidRDefault="00AF3AA4">
      <w:pPr>
        <w:rPr>
          <w:rFonts w:ascii="Gilroy" w:hAnsi="Gilroy"/>
          <w:lang w:val="en-AU"/>
        </w:rPr>
      </w:pPr>
    </w:p>
    <w:p w14:paraId="31882339" w14:textId="078022CD" w:rsidR="00AF3AA4" w:rsidRPr="00340C71" w:rsidRDefault="00AF3AA4">
      <w:pPr>
        <w:rPr>
          <w:rFonts w:ascii="Gilroy" w:hAnsi="Gilroy"/>
          <w:lang w:val="en-AU"/>
        </w:rPr>
      </w:pPr>
      <w:r w:rsidRPr="00340C71">
        <w:rPr>
          <w:rFonts w:ascii="Gilroy" w:hAnsi="Gilroy"/>
          <w:lang w:val="en-AU"/>
        </w:rPr>
        <w:t>Mark Ritson</w:t>
      </w:r>
      <w:r w:rsidR="00A04335" w:rsidRPr="00340C71">
        <w:rPr>
          <w:rFonts w:ascii="Gilroy" w:hAnsi="Gilroy"/>
          <w:lang w:val="en-AU"/>
        </w:rPr>
        <w:t>’s</w:t>
      </w:r>
      <w:r w:rsidRPr="00340C71">
        <w:rPr>
          <w:rFonts w:ascii="Gilroy" w:hAnsi="Gilroy"/>
          <w:lang w:val="en-AU"/>
        </w:rPr>
        <w:t xml:space="preserve"> Effectiveness Case Studies</w:t>
      </w:r>
    </w:p>
    <w:p w14:paraId="1027C977" w14:textId="77777777" w:rsidR="002A5ED7" w:rsidRPr="00340C71" w:rsidRDefault="00BE3D08" w:rsidP="002A5ED7">
      <w:pPr>
        <w:rPr>
          <w:rFonts w:ascii="Gilroy" w:eastAsia="Times New Roman" w:hAnsi="Gilroy"/>
        </w:rPr>
      </w:pPr>
      <w:hyperlink r:id="rId9" w:history="1">
        <w:r w:rsidR="002A5ED7" w:rsidRPr="00340C71">
          <w:rPr>
            <w:rStyle w:val="Hyperlink"/>
            <w:rFonts w:ascii="Gilroy" w:eastAsia="Times New Roman" w:hAnsi="Gilroy"/>
          </w:rPr>
          <w:t>https://www.youtube.com/watch?v=MpyHVXNtOlw&amp;list=PL2gBWW-j3UP5PjSEAL36Oi0PRmLK6BheO</w:t>
        </w:r>
      </w:hyperlink>
    </w:p>
    <w:p w14:paraId="4EBC0CA2" w14:textId="77777777" w:rsidR="00AF3AA4" w:rsidRPr="00340C71" w:rsidRDefault="00AF3AA4">
      <w:pPr>
        <w:rPr>
          <w:rFonts w:ascii="Gilroy" w:hAnsi="Gilroy"/>
          <w:lang w:val="en-AU"/>
        </w:rPr>
      </w:pPr>
    </w:p>
    <w:p w14:paraId="1F3D9545" w14:textId="36D650EC" w:rsidR="00AF3AA4" w:rsidRPr="00340C71" w:rsidRDefault="00BB42EE">
      <w:pPr>
        <w:rPr>
          <w:rFonts w:ascii="Gilroy" w:hAnsi="Gilroy"/>
          <w:lang w:val="en-AU"/>
        </w:rPr>
      </w:pPr>
      <w:r w:rsidRPr="00340C71">
        <w:rPr>
          <w:rFonts w:ascii="Gilroy" w:hAnsi="Gilroy"/>
          <w:lang w:val="en-AU"/>
        </w:rPr>
        <w:t>Logo mashups</w:t>
      </w:r>
    </w:p>
    <w:p w14:paraId="4CECD841" w14:textId="77777777" w:rsidR="00BB42EE" w:rsidRPr="00340C71" w:rsidRDefault="00BE3D08" w:rsidP="00BB42EE">
      <w:pPr>
        <w:rPr>
          <w:rFonts w:ascii="Gilroy" w:eastAsia="Times New Roman" w:hAnsi="Gilroy"/>
        </w:rPr>
      </w:pPr>
      <w:hyperlink r:id="rId10" w:history="1">
        <w:r w:rsidR="00BB42EE" w:rsidRPr="00340C71">
          <w:rPr>
            <w:rStyle w:val="Hyperlink"/>
            <w:rFonts w:ascii="Gilroy" w:eastAsia="Times New Roman" w:hAnsi="Gilroy"/>
          </w:rPr>
          <w:t>https://www.cda.eu/blog/fast-food-rivals-logo-mashups/</w:t>
        </w:r>
      </w:hyperlink>
    </w:p>
    <w:p w14:paraId="5BCBDC7B" w14:textId="77777777" w:rsidR="00BB42EE" w:rsidRPr="00340C71" w:rsidRDefault="00BB42EE">
      <w:pPr>
        <w:rPr>
          <w:rFonts w:ascii="Gilroy" w:hAnsi="Gilroy"/>
          <w:lang w:val="en-AU"/>
        </w:rPr>
      </w:pPr>
    </w:p>
    <w:p w14:paraId="47096763" w14:textId="1C836AC0" w:rsidR="00A04335" w:rsidRPr="00340C71" w:rsidRDefault="00A04335" w:rsidP="00652846">
      <w:pPr>
        <w:rPr>
          <w:rFonts w:ascii="Gilroy" w:hAnsi="Gilroy"/>
          <w:lang w:val="en-AU"/>
        </w:rPr>
      </w:pPr>
      <w:r w:rsidRPr="00340C71">
        <w:rPr>
          <w:rFonts w:ascii="Gilroy" w:hAnsi="Gilroy"/>
          <w:lang w:val="en-AU"/>
        </w:rPr>
        <w:t>How much to i</w:t>
      </w:r>
      <w:r w:rsidR="004E0EF4">
        <w:rPr>
          <w:rFonts w:ascii="Gilroy" w:hAnsi="Gilroy"/>
          <w:lang w:val="en-AU"/>
        </w:rPr>
        <w:t>nvest</w:t>
      </w:r>
      <w:r w:rsidR="00325421" w:rsidRPr="00340C71">
        <w:rPr>
          <w:rFonts w:ascii="Gilroy" w:hAnsi="Gilroy"/>
          <w:lang w:val="en-AU"/>
        </w:rPr>
        <w:t xml:space="preserve"> in </w:t>
      </w:r>
      <w:r w:rsidR="00652846" w:rsidRPr="00340C71">
        <w:rPr>
          <w:rFonts w:ascii="Gilroy" w:hAnsi="Gilroy"/>
          <w:lang w:val="en-AU"/>
        </w:rPr>
        <w:t>Brand Building for B2B</w:t>
      </w:r>
      <w:r w:rsidRPr="00340C71">
        <w:rPr>
          <w:rFonts w:ascii="Gilroy" w:hAnsi="Gilroy"/>
          <w:lang w:val="en-AU"/>
        </w:rPr>
        <w:t>?</w:t>
      </w:r>
    </w:p>
    <w:p w14:paraId="59CB5C82" w14:textId="4ED028F7" w:rsidR="00652846" w:rsidRPr="00340C71" w:rsidRDefault="00652846" w:rsidP="00652846">
      <w:pPr>
        <w:rPr>
          <w:rFonts w:ascii="Gilroy" w:eastAsia="Times New Roman" w:hAnsi="Gilroy"/>
        </w:rPr>
      </w:pPr>
      <w:r w:rsidRPr="00340C71">
        <w:rPr>
          <w:rFonts w:ascii="Gilroy" w:hAnsi="Gilroy"/>
          <w:lang w:val="en-AU"/>
        </w:rPr>
        <w:t xml:space="preserve"> </w:t>
      </w:r>
      <w:hyperlink r:id="rId11" w:history="1">
        <w:r w:rsidRPr="00340C71">
          <w:rPr>
            <w:rStyle w:val="Hyperlink"/>
            <w:rFonts w:ascii="Gilroy" w:eastAsia="Times New Roman" w:hAnsi="Gilroy"/>
          </w:rPr>
          <w:t>https://www.marketingweek.com/b2b-brands-invest-brand-marketing/</w:t>
        </w:r>
      </w:hyperlink>
    </w:p>
    <w:p w14:paraId="1894398E" w14:textId="77777777" w:rsidR="00AF3AA4" w:rsidRPr="00340C71" w:rsidRDefault="00AF3AA4">
      <w:pPr>
        <w:rPr>
          <w:rFonts w:ascii="Gilroy" w:hAnsi="Gilroy"/>
          <w:lang w:val="en-AU"/>
        </w:rPr>
      </w:pPr>
    </w:p>
    <w:p w14:paraId="645C78BE" w14:textId="49E37F02" w:rsidR="009F12C8" w:rsidRPr="00340C71" w:rsidRDefault="009F12C8" w:rsidP="009F12C8">
      <w:pPr>
        <w:rPr>
          <w:rFonts w:ascii="Gilroy" w:eastAsia="Times New Roman" w:hAnsi="Gilroy"/>
        </w:rPr>
      </w:pPr>
      <w:r w:rsidRPr="00340C71">
        <w:rPr>
          <w:rFonts w:ascii="Gilroy" w:hAnsi="Gilroy"/>
          <w:lang w:val="en-AU"/>
        </w:rPr>
        <w:t>Marketing case studies (</w:t>
      </w:r>
      <w:r w:rsidR="00F3331E" w:rsidRPr="00340C71">
        <w:rPr>
          <w:rFonts w:ascii="Gilroy" w:hAnsi="Gilroy"/>
          <w:lang w:val="en-AU"/>
        </w:rPr>
        <w:t>more oriented to start-ups, but good for inspiration)</w:t>
      </w:r>
      <w:r w:rsidRPr="00340C71">
        <w:rPr>
          <w:rFonts w:ascii="Gilroy" w:hAnsi="Gilroy"/>
          <w:lang w:val="en-AU"/>
        </w:rPr>
        <w:t xml:space="preserve"> </w:t>
      </w:r>
      <w:hyperlink r:id="rId12" w:history="1">
        <w:r w:rsidRPr="00340C71">
          <w:rPr>
            <w:rStyle w:val="Hyperlink"/>
            <w:rFonts w:ascii="Gilroy" w:eastAsia="Times New Roman" w:hAnsi="Gilroy"/>
          </w:rPr>
          <w:t>https://marketingexamples.com</w:t>
        </w:r>
      </w:hyperlink>
    </w:p>
    <w:p w14:paraId="7D6C6AF3" w14:textId="759C1712" w:rsidR="00BD3444" w:rsidRPr="00340C71" w:rsidRDefault="00BD3444">
      <w:pPr>
        <w:rPr>
          <w:rFonts w:ascii="Gilroy" w:hAnsi="Gilroy"/>
          <w:lang w:val="en-AU"/>
        </w:rPr>
      </w:pPr>
    </w:p>
    <w:p w14:paraId="6BF740EF" w14:textId="06490184" w:rsidR="00AB5549" w:rsidRPr="00340C71" w:rsidRDefault="00BA28B7" w:rsidP="00AB5549">
      <w:pPr>
        <w:rPr>
          <w:rFonts w:ascii="Gilroy" w:eastAsia="Times New Roman" w:hAnsi="Gilroy"/>
        </w:rPr>
      </w:pPr>
      <w:r>
        <w:rPr>
          <w:rFonts w:ascii="Gilroy" w:hAnsi="Gilroy"/>
          <w:lang w:val="en-AU"/>
        </w:rPr>
        <w:t>Brand Reput</w:t>
      </w:r>
      <w:r w:rsidR="00674D39">
        <w:rPr>
          <w:rFonts w:ascii="Gilroy" w:hAnsi="Gilroy"/>
          <w:lang w:val="en-AU"/>
        </w:rPr>
        <w:t>ation</w:t>
      </w:r>
      <w:r>
        <w:rPr>
          <w:rFonts w:ascii="Gilroy" w:hAnsi="Gilroy"/>
          <w:lang w:val="en-AU"/>
        </w:rPr>
        <w:t xml:space="preserve">: </w:t>
      </w:r>
      <w:r w:rsidR="00AB5549" w:rsidRPr="00340C71">
        <w:rPr>
          <w:rFonts w:ascii="Gilroy" w:hAnsi="Gilroy"/>
          <w:lang w:val="en-AU"/>
        </w:rPr>
        <w:t xml:space="preserve">Equinox, Soul Cycle &amp; the Trump effect </w:t>
      </w:r>
      <w:hyperlink r:id="rId13" w:history="1">
        <w:r w:rsidR="00AB5549" w:rsidRPr="00340C71">
          <w:rPr>
            <w:rStyle w:val="Hyperlink"/>
            <w:rFonts w:ascii="Gilroy" w:eastAsia="Times New Roman" w:hAnsi="Gilroy"/>
          </w:rPr>
          <w:t>https://www.nytimes.com/2019/08/09/business/soulcycle-equinox-trump-backlash.html</w:t>
        </w:r>
      </w:hyperlink>
    </w:p>
    <w:p w14:paraId="2881DD15" w14:textId="190B3B5C" w:rsidR="00AB5549" w:rsidRPr="00340C71" w:rsidRDefault="00AB5549">
      <w:pPr>
        <w:rPr>
          <w:rFonts w:ascii="Gilroy" w:hAnsi="Gilroy"/>
          <w:lang w:val="en-AU"/>
        </w:rPr>
      </w:pPr>
    </w:p>
    <w:p w14:paraId="0782F1B6" w14:textId="6744E38E" w:rsidR="00AB5549" w:rsidRPr="00340C71" w:rsidRDefault="00AB5549">
      <w:pPr>
        <w:rPr>
          <w:rFonts w:ascii="Gilroy" w:hAnsi="Gilroy"/>
          <w:lang w:val="en-AU"/>
        </w:rPr>
      </w:pPr>
      <w:r w:rsidRPr="00340C71">
        <w:rPr>
          <w:rFonts w:ascii="Gilroy" w:hAnsi="Gilroy"/>
          <w:lang w:val="en-AU"/>
        </w:rPr>
        <w:t>Brand Purpose</w:t>
      </w:r>
      <w:r w:rsidR="00A04335" w:rsidRPr="00340C71">
        <w:rPr>
          <w:rFonts w:ascii="Gilroy" w:hAnsi="Gilroy"/>
          <w:lang w:val="en-AU"/>
        </w:rPr>
        <w:t>:</w:t>
      </w:r>
      <w:r w:rsidRPr="00340C71">
        <w:rPr>
          <w:rFonts w:ascii="Gilroy" w:hAnsi="Gilroy"/>
          <w:lang w:val="en-AU"/>
        </w:rPr>
        <w:t xml:space="preserve"> a cautionary tale  </w:t>
      </w:r>
    </w:p>
    <w:p w14:paraId="026897A3" w14:textId="77777777" w:rsidR="0001309A" w:rsidRPr="00340C71" w:rsidRDefault="00BE3D08" w:rsidP="0001309A">
      <w:pPr>
        <w:rPr>
          <w:rFonts w:ascii="Gilroy" w:eastAsia="Times New Roman" w:hAnsi="Gilroy"/>
        </w:rPr>
      </w:pPr>
      <w:hyperlink r:id="rId14" w:history="1">
        <w:r w:rsidR="0001309A" w:rsidRPr="00340C71">
          <w:rPr>
            <w:rStyle w:val="Hyperlink"/>
            <w:rFonts w:ascii="Gilroy" w:eastAsia="Times New Roman" w:hAnsi="Gilroy"/>
          </w:rPr>
          <w:t>https://medium.com/fast-company/brand-purpose-is-a-lie-26c9b54fde48</w:t>
        </w:r>
      </w:hyperlink>
    </w:p>
    <w:p w14:paraId="4B217F8C" w14:textId="77777777" w:rsidR="0001309A" w:rsidRPr="00340C71" w:rsidRDefault="0001309A">
      <w:pPr>
        <w:rPr>
          <w:rFonts w:ascii="Gilroy" w:hAnsi="Gilroy"/>
          <w:lang w:val="en-AU"/>
        </w:rPr>
      </w:pPr>
    </w:p>
    <w:p w14:paraId="457F8159" w14:textId="7F2AB6C7" w:rsidR="00AB5549" w:rsidRPr="00340C71" w:rsidRDefault="00885AB2">
      <w:pPr>
        <w:rPr>
          <w:rFonts w:ascii="Gilroy" w:hAnsi="Gilroy"/>
          <w:lang w:val="en-AU"/>
        </w:rPr>
      </w:pPr>
      <w:r w:rsidRPr="00340C71">
        <w:rPr>
          <w:rFonts w:ascii="Gilroy" w:hAnsi="Gilroy"/>
          <w:lang w:val="en-AU"/>
        </w:rPr>
        <w:t>Taco Bell Hotel – what happens when a brand becomes an experience</w:t>
      </w:r>
    </w:p>
    <w:p w14:paraId="0BB42E1F" w14:textId="77777777" w:rsidR="00717975" w:rsidRPr="00717975" w:rsidRDefault="00BE3D08" w:rsidP="00717975">
      <w:pPr>
        <w:rPr>
          <w:rFonts w:ascii="Gilroy" w:eastAsia="Times New Roman" w:hAnsi="Gilroy"/>
        </w:rPr>
      </w:pPr>
      <w:hyperlink r:id="rId15" w:history="1">
        <w:r w:rsidR="00717975" w:rsidRPr="00340C71">
          <w:rPr>
            <w:rFonts w:ascii="Gilroy" w:eastAsia="Times New Roman" w:hAnsi="Gilroy"/>
            <w:color w:val="0000FF"/>
            <w:u w:val="single"/>
          </w:rPr>
          <w:t>https://adage.com/article/cmo-strategy/what-really-went-down-inside-taco-bell-hotel/2191956</w:t>
        </w:r>
      </w:hyperlink>
    </w:p>
    <w:p w14:paraId="6C7F472D" w14:textId="77777777" w:rsidR="00717975" w:rsidRPr="00340C71" w:rsidRDefault="00717975">
      <w:pPr>
        <w:rPr>
          <w:rFonts w:ascii="Gilroy" w:hAnsi="Gilroy"/>
          <w:lang w:val="en-AU"/>
        </w:rPr>
      </w:pPr>
    </w:p>
    <w:p w14:paraId="32D0611F" w14:textId="77777777" w:rsidR="00885AB2" w:rsidRDefault="00885AB2">
      <w:pPr>
        <w:rPr>
          <w:rFonts w:ascii="Gilroy" w:hAnsi="Gilroy"/>
          <w:lang w:val="en-AU"/>
        </w:rPr>
      </w:pPr>
    </w:p>
    <w:p w14:paraId="39CBEBD6" w14:textId="77777777" w:rsidR="00BA28B7" w:rsidRPr="00340C71" w:rsidRDefault="00BA28B7">
      <w:pPr>
        <w:rPr>
          <w:rFonts w:ascii="Gilroy" w:hAnsi="Gilroy"/>
          <w:lang w:val="en-AU"/>
        </w:rPr>
      </w:pPr>
    </w:p>
    <w:p w14:paraId="24B2F7CE" w14:textId="1390D929" w:rsidR="00885AB2" w:rsidRPr="00340C71" w:rsidRDefault="00885AB2">
      <w:pPr>
        <w:rPr>
          <w:rFonts w:ascii="Gilroy" w:hAnsi="Gilroy"/>
          <w:lang w:val="en-AU"/>
        </w:rPr>
      </w:pPr>
      <w:r w:rsidRPr="00340C71">
        <w:rPr>
          <w:rFonts w:ascii="Gilroy" w:hAnsi="Gilroy"/>
          <w:lang w:val="en-AU"/>
        </w:rPr>
        <w:t>Dominoes potholes – think through every part of the customer journey and you wind up in places like this</w:t>
      </w:r>
    </w:p>
    <w:p w14:paraId="5B5B4370" w14:textId="77777777" w:rsidR="007A17EE" w:rsidRPr="007A17EE" w:rsidRDefault="00BE3D08" w:rsidP="007A17EE">
      <w:pPr>
        <w:rPr>
          <w:rFonts w:ascii="Gilroy" w:eastAsia="Times New Roman" w:hAnsi="Gilroy"/>
        </w:rPr>
      </w:pPr>
      <w:hyperlink r:id="rId16" w:history="1">
        <w:r w:rsidR="007A17EE" w:rsidRPr="00340C71">
          <w:rPr>
            <w:rFonts w:ascii="Gilroy" w:eastAsia="Times New Roman" w:hAnsi="Gilroy"/>
            <w:color w:val="0000FF"/>
            <w:u w:val="single"/>
          </w:rPr>
          <w:t>https://www.citylab.com/transportation/2018/06/dominos-pizza-is-fixing-potholes-now-and-thats-fine/562829/</w:t>
        </w:r>
      </w:hyperlink>
    </w:p>
    <w:p w14:paraId="79ABBC0C" w14:textId="77777777" w:rsidR="007A17EE" w:rsidRPr="00340C71" w:rsidRDefault="007A17EE">
      <w:pPr>
        <w:rPr>
          <w:rFonts w:ascii="Gilroy" w:hAnsi="Gilroy"/>
          <w:lang w:val="en-AU"/>
        </w:rPr>
      </w:pPr>
    </w:p>
    <w:p w14:paraId="17C249AB" w14:textId="77777777" w:rsidR="00885AB2" w:rsidRPr="00340C71" w:rsidRDefault="00885AB2">
      <w:pPr>
        <w:rPr>
          <w:rFonts w:ascii="Gilroy" w:hAnsi="Gilroy"/>
          <w:lang w:val="en-AU"/>
        </w:rPr>
      </w:pPr>
    </w:p>
    <w:p w14:paraId="36E7C649" w14:textId="77777777" w:rsidR="00885AB2" w:rsidRPr="00340C71" w:rsidRDefault="00885AB2">
      <w:pPr>
        <w:rPr>
          <w:rFonts w:ascii="Gilroy" w:hAnsi="Gilroy"/>
          <w:lang w:val="en-AU"/>
        </w:rPr>
      </w:pPr>
    </w:p>
    <w:p w14:paraId="434FE25D" w14:textId="77777777" w:rsidR="00BD3444" w:rsidRPr="00340C71" w:rsidRDefault="00BD3444">
      <w:pPr>
        <w:rPr>
          <w:rFonts w:ascii="Gilroy" w:hAnsi="Gilroy"/>
          <w:lang w:val="en-AU"/>
        </w:rPr>
      </w:pPr>
    </w:p>
    <w:p w14:paraId="74D22AB7" w14:textId="7A05CCD1" w:rsidR="00E312D0" w:rsidRPr="00340C71" w:rsidRDefault="00EB72BB">
      <w:pPr>
        <w:rPr>
          <w:rFonts w:ascii="Gilroy" w:hAnsi="Gilroy"/>
          <w:b/>
          <w:u w:val="single"/>
          <w:lang w:val="en-AU"/>
        </w:rPr>
      </w:pPr>
      <w:r w:rsidRPr="00340C71">
        <w:rPr>
          <w:rFonts w:ascii="Gilroy" w:hAnsi="Gilroy"/>
          <w:b/>
          <w:u w:val="single"/>
          <w:lang w:val="en-AU"/>
        </w:rPr>
        <w:t>Design resources</w:t>
      </w:r>
    </w:p>
    <w:p w14:paraId="58DA9CC5" w14:textId="77777777" w:rsidR="00A04335" w:rsidRPr="00340C71" w:rsidRDefault="00A04335">
      <w:pPr>
        <w:rPr>
          <w:rFonts w:ascii="Gilroy" w:hAnsi="Gilroy"/>
          <w:b/>
          <w:lang w:val="en-AU"/>
        </w:rPr>
      </w:pPr>
    </w:p>
    <w:p w14:paraId="69A8BF0A" w14:textId="03FA30AB" w:rsidR="00652846" w:rsidRPr="00340C71" w:rsidRDefault="00D208F6">
      <w:pPr>
        <w:rPr>
          <w:rFonts w:ascii="Gilroy" w:hAnsi="Gilroy"/>
          <w:lang w:val="en-AU"/>
        </w:rPr>
      </w:pPr>
      <w:r w:rsidRPr="00340C71">
        <w:rPr>
          <w:rFonts w:ascii="Gilroy" w:hAnsi="Gilroy"/>
          <w:lang w:val="en-AU"/>
        </w:rPr>
        <w:t xml:space="preserve">AI powered </w:t>
      </w:r>
      <w:r w:rsidR="002D6214" w:rsidRPr="00340C71">
        <w:rPr>
          <w:rFonts w:ascii="Gilroy" w:hAnsi="Gilroy"/>
          <w:lang w:val="en-AU"/>
        </w:rPr>
        <w:t>Colour Palette Picker</w:t>
      </w:r>
    </w:p>
    <w:p w14:paraId="74565000" w14:textId="77777777" w:rsidR="00D208F6" w:rsidRPr="00340C71" w:rsidRDefault="00BE3D08" w:rsidP="00D208F6">
      <w:pPr>
        <w:rPr>
          <w:rFonts w:ascii="Gilroy" w:eastAsia="Times New Roman" w:hAnsi="Gilroy"/>
        </w:rPr>
      </w:pPr>
      <w:hyperlink r:id="rId17" w:history="1">
        <w:r w:rsidR="00D208F6" w:rsidRPr="00340C71">
          <w:rPr>
            <w:rStyle w:val="Hyperlink"/>
            <w:rFonts w:ascii="Gilroy" w:eastAsia="Times New Roman" w:hAnsi="Gilroy"/>
          </w:rPr>
          <w:t>http://colormind.io/</w:t>
        </w:r>
      </w:hyperlink>
    </w:p>
    <w:p w14:paraId="05B7E344" w14:textId="77777777" w:rsidR="00EB72BB" w:rsidRPr="00340C71" w:rsidRDefault="00EB72BB">
      <w:pPr>
        <w:rPr>
          <w:rFonts w:ascii="Gilroy" w:hAnsi="Gilroy"/>
          <w:lang w:val="en-AU"/>
        </w:rPr>
      </w:pPr>
    </w:p>
    <w:p w14:paraId="5245B11D" w14:textId="7611A93F" w:rsidR="00A04335" w:rsidRPr="00340C71" w:rsidRDefault="00E312D0">
      <w:pPr>
        <w:rPr>
          <w:rFonts w:ascii="Gilroy" w:hAnsi="Gilroy"/>
          <w:lang w:val="en-AU"/>
        </w:rPr>
      </w:pPr>
      <w:r w:rsidRPr="00340C71">
        <w:rPr>
          <w:rFonts w:ascii="Gilroy" w:hAnsi="Gilroy"/>
          <w:lang w:val="en-AU"/>
        </w:rPr>
        <w:t>Canva</w:t>
      </w:r>
      <w:r w:rsidR="00A04335" w:rsidRPr="00340C71">
        <w:rPr>
          <w:rFonts w:ascii="Gilroy" w:hAnsi="Gilroy"/>
          <w:lang w:val="en-AU"/>
        </w:rPr>
        <w:t xml:space="preserve"> – the first in a long line of semi-automated design tools</w:t>
      </w:r>
    </w:p>
    <w:p w14:paraId="6FD27C48" w14:textId="3D972961" w:rsidR="00A04335" w:rsidRPr="00340C71" w:rsidRDefault="00BE3D08">
      <w:pPr>
        <w:rPr>
          <w:rFonts w:ascii="Gilroy" w:hAnsi="Gilroy"/>
          <w:lang w:val="en-AU"/>
        </w:rPr>
      </w:pPr>
      <w:hyperlink r:id="rId18" w:history="1">
        <w:r w:rsidR="00EB72BB" w:rsidRPr="00340C71">
          <w:rPr>
            <w:rStyle w:val="Hyperlink"/>
            <w:rFonts w:ascii="Gilroy" w:hAnsi="Gilroy"/>
            <w:lang w:val="en-AU"/>
          </w:rPr>
          <w:t>http://www.canva.com/</w:t>
        </w:r>
      </w:hyperlink>
    </w:p>
    <w:p w14:paraId="6B1B4CB8" w14:textId="77777777" w:rsidR="00EB72BB" w:rsidRPr="00340C71" w:rsidRDefault="00EB72BB">
      <w:pPr>
        <w:rPr>
          <w:rFonts w:ascii="Gilroy" w:hAnsi="Gilroy"/>
          <w:lang w:val="en-AU"/>
        </w:rPr>
      </w:pPr>
    </w:p>
    <w:p w14:paraId="6015D44A" w14:textId="29DC020A" w:rsidR="00E312D0" w:rsidRPr="00340C71" w:rsidRDefault="00325421">
      <w:pPr>
        <w:rPr>
          <w:rFonts w:ascii="Gilroy" w:hAnsi="Gilroy"/>
          <w:lang w:val="en-AU"/>
        </w:rPr>
      </w:pPr>
      <w:r w:rsidRPr="00340C71">
        <w:rPr>
          <w:rFonts w:ascii="Gilroy" w:hAnsi="Gilroy"/>
          <w:lang w:val="en-AU"/>
        </w:rPr>
        <w:t>Google Infographics Design Guide</w:t>
      </w:r>
      <w:r w:rsidR="00A04335" w:rsidRPr="00340C71">
        <w:rPr>
          <w:rFonts w:ascii="Gilroy" w:hAnsi="Gilroy"/>
          <w:lang w:val="en-AU"/>
        </w:rPr>
        <w:t>: great resource for making sense of infographics</w:t>
      </w:r>
      <w:r w:rsidR="00340C71" w:rsidRPr="00340C71">
        <w:rPr>
          <w:rFonts w:ascii="Gilroy" w:hAnsi="Gilroy"/>
          <w:lang w:val="en-AU"/>
        </w:rPr>
        <w:t xml:space="preserve"> and data visualisation</w:t>
      </w:r>
    </w:p>
    <w:p w14:paraId="15377FBD" w14:textId="77777777" w:rsidR="00340C71" w:rsidRPr="00340C71" w:rsidRDefault="00BE3D08" w:rsidP="00340C71">
      <w:pPr>
        <w:rPr>
          <w:rFonts w:ascii="Gilroy" w:eastAsia="Times New Roman" w:hAnsi="Gilroy"/>
        </w:rPr>
      </w:pPr>
      <w:hyperlink r:id="rId19" w:history="1">
        <w:r w:rsidR="00340C71" w:rsidRPr="00340C71">
          <w:rPr>
            <w:rFonts w:ascii="Gilroy" w:eastAsia="Times New Roman" w:hAnsi="Gilroy"/>
            <w:color w:val="0000FF"/>
            <w:u w:val="single"/>
          </w:rPr>
          <w:t>https://material.io/design/communication/data-visualization.html#</w:t>
        </w:r>
      </w:hyperlink>
    </w:p>
    <w:p w14:paraId="76993D52" w14:textId="77777777" w:rsidR="00A04335" w:rsidRPr="00340C71" w:rsidRDefault="00A04335">
      <w:pPr>
        <w:rPr>
          <w:rFonts w:ascii="Gilroy" w:hAnsi="Gilroy"/>
          <w:lang w:val="en-AU"/>
        </w:rPr>
      </w:pPr>
    </w:p>
    <w:p w14:paraId="34CE9637" w14:textId="77777777" w:rsidR="00A04335" w:rsidRPr="00340C71" w:rsidRDefault="00A04335" w:rsidP="007A1832">
      <w:pPr>
        <w:rPr>
          <w:rFonts w:ascii="Gilroy" w:eastAsia="Times New Roman" w:hAnsi="Gilroy"/>
        </w:rPr>
      </w:pPr>
      <w:r w:rsidRPr="00340C71">
        <w:rPr>
          <w:rFonts w:ascii="Gilroy" w:eastAsia="Times New Roman" w:hAnsi="Gilroy"/>
        </w:rPr>
        <w:t>Just one of the many ‘Canva for video’ services that are springing up</w:t>
      </w:r>
    </w:p>
    <w:p w14:paraId="181F04FD" w14:textId="74658B2D" w:rsidR="007A1832" w:rsidRPr="00340C71" w:rsidRDefault="00BE3D08" w:rsidP="007A1832">
      <w:pPr>
        <w:rPr>
          <w:rFonts w:ascii="Gilroy" w:eastAsia="Times New Roman" w:hAnsi="Gilroy"/>
        </w:rPr>
      </w:pPr>
      <w:hyperlink r:id="rId20" w:history="1">
        <w:r w:rsidR="007A1832" w:rsidRPr="00340C71">
          <w:rPr>
            <w:rStyle w:val="Hyperlink"/>
            <w:rFonts w:ascii="Gilroy" w:eastAsia="Times New Roman" w:hAnsi="Gilroy"/>
          </w:rPr>
          <w:t>https://promo.com</w:t>
        </w:r>
      </w:hyperlink>
    </w:p>
    <w:p w14:paraId="7C6810BE" w14:textId="77777777" w:rsidR="007A1832" w:rsidRPr="00340C71" w:rsidRDefault="007A1832">
      <w:pPr>
        <w:rPr>
          <w:rFonts w:ascii="Gilroy" w:hAnsi="Gilroy"/>
          <w:lang w:val="en-AU"/>
        </w:rPr>
      </w:pPr>
    </w:p>
    <w:p w14:paraId="7491E634" w14:textId="77777777" w:rsidR="00E312D0" w:rsidRDefault="00E312D0">
      <w:pPr>
        <w:rPr>
          <w:rFonts w:ascii="Gilroy" w:hAnsi="Gilroy"/>
          <w:lang w:val="en-AU"/>
        </w:rPr>
      </w:pPr>
    </w:p>
    <w:p w14:paraId="0D2C2AF0" w14:textId="77777777" w:rsidR="00340C71" w:rsidRPr="00340C71" w:rsidRDefault="00340C71">
      <w:pPr>
        <w:rPr>
          <w:rFonts w:ascii="Gilroy" w:hAnsi="Gilroy"/>
          <w:lang w:val="en-AU"/>
        </w:rPr>
      </w:pPr>
    </w:p>
    <w:p w14:paraId="3456A67B" w14:textId="77777777" w:rsidR="00EB72BB" w:rsidRPr="00340C71" w:rsidRDefault="00EB72BB">
      <w:pPr>
        <w:rPr>
          <w:rFonts w:ascii="Gilroy" w:hAnsi="Gilroy"/>
          <w:b/>
          <w:u w:val="single"/>
          <w:lang w:val="en-AU"/>
        </w:rPr>
      </w:pPr>
      <w:r w:rsidRPr="00340C71">
        <w:rPr>
          <w:rFonts w:ascii="Gilroy" w:hAnsi="Gilroy"/>
          <w:b/>
          <w:u w:val="single"/>
          <w:lang w:val="en-AU"/>
        </w:rPr>
        <w:t>Pitching</w:t>
      </w:r>
    </w:p>
    <w:p w14:paraId="04ECA28B" w14:textId="77777777" w:rsidR="00EB72BB" w:rsidRPr="00340C71" w:rsidRDefault="00EB72BB">
      <w:pPr>
        <w:rPr>
          <w:rFonts w:ascii="Gilroy" w:hAnsi="Gilroy"/>
          <w:lang w:val="en-AU"/>
        </w:rPr>
      </w:pPr>
    </w:p>
    <w:p w14:paraId="49974EF2" w14:textId="0524748F" w:rsidR="00E312D0" w:rsidRPr="00340C71" w:rsidRDefault="00EB72BB">
      <w:pPr>
        <w:rPr>
          <w:rFonts w:ascii="Gilroy" w:hAnsi="Gilroy"/>
          <w:lang w:val="en-AU"/>
        </w:rPr>
      </w:pPr>
      <w:r w:rsidRPr="00340C71">
        <w:rPr>
          <w:rFonts w:ascii="Gilroy" w:hAnsi="Gilroy"/>
          <w:lang w:val="en-AU"/>
        </w:rPr>
        <w:t>S</w:t>
      </w:r>
      <w:r w:rsidR="00885AB2" w:rsidRPr="00340C71">
        <w:rPr>
          <w:rFonts w:ascii="Gilroy" w:hAnsi="Gilroy"/>
          <w:lang w:val="en-AU"/>
        </w:rPr>
        <w:t>ome notable attempts to re-design the pitch process</w:t>
      </w:r>
    </w:p>
    <w:p w14:paraId="61A4BFB0" w14:textId="77777777" w:rsidR="001359E2" w:rsidRPr="00340C71" w:rsidRDefault="00BE3D08" w:rsidP="001359E2">
      <w:pPr>
        <w:rPr>
          <w:rFonts w:ascii="Gilroy" w:eastAsia="Times New Roman" w:hAnsi="Gilroy"/>
        </w:rPr>
      </w:pPr>
      <w:hyperlink r:id="rId21" w:history="1">
        <w:r w:rsidR="001359E2" w:rsidRPr="00340C71">
          <w:rPr>
            <w:rStyle w:val="Hyperlink"/>
            <w:rFonts w:ascii="Gilroy" w:eastAsia="Times New Roman" w:hAnsi="Gilroy"/>
          </w:rPr>
          <w:t>https://www.fastcompany.com/1680035/10-ways-to-fix-the-agency-pitch-process</w:t>
        </w:r>
      </w:hyperlink>
    </w:p>
    <w:p w14:paraId="142B755B" w14:textId="77777777" w:rsidR="003F2AC6" w:rsidRPr="00340C71" w:rsidRDefault="00BE3D08" w:rsidP="003F2AC6">
      <w:pPr>
        <w:rPr>
          <w:rFonts w:ascii="Gilroy" w:eastAsia="Times New Roman" w:hAnsi="Gilroy"/>
        </w:rPr>
      </w:pPr>
      <w:hyperlink r:id="rId22" w:history="1">
        <w:r w:rsidR="003F2AC6" w:rsidRPr="00340C71">
          <w:rPr>
            <w:rStyle w:val="Hyperlink"/>
            <w:rFonts w:ascii="Gilroy" w:eastAsia="Times New Roman" w:hAnsi="Gilroy"/>
          </w:rPr>
          <w:t>https://www.adnews.com.au/news/advertising-s-antidote-to-the-pitch</w:t>
        </w:r>
      </w:hyperlink>
    </w:p>
    <w:p w14:paraId="66A355F9" w14:textId="77777777" w:rsidR="00885AB2" w:rsidRPr="00340C71" w:rsidRDefault="00885AB2">
      <w:pPr>
        <w:rPr>
          <w:rFonts w:ascii="Gilroy" w:hAnsi="Gilroy"/>
          <w:lang w:val="en-AU"/>
        </w:rPr>
      </w:pPr>
    </w:p>
    <w:p w14:paraId="48CFF8C0" w14:textId="6421255D" w:rsidR="00885AB2" w:rsidRPr="00340C71" w:rsidRDefault="00F3331E">
      <w:pPr>
        <w:rPr>
          <w:rFonts w:ascii="Gilroy" w:hAnsi="Gilroy"/>
          <w:lang w:val="en-AU"/>
        </w:rPr>
      </w:pPr>
      <w:r w:rsidRPr="00340C71">
        <w:rPr>
          <w:rFonts w:ascii="Gilroy" w:hAnsi="Gilroy"/>
          <w:lang w:val="en-AU"/>
        </w:rPr>
        <w:t>Trinity P3 – p</w:t>
      </w:r>
      <w:r w:rsidR="00885AB2" w:rsidRPr="00340C71">
        <w:rPr>
          <w:rFonts w:ascii="Gilroy" w:hAnsi="Gilroy"/>
          <w:lang w:val="en-AU"/>
        </w:rPr>
        <w:t>itch &amp; procurement consultants to help you make decisions about your marketing stack</w:t>
      </w:r>
    </w:p>
    <w:p w14:paraId="4CBC72EE" w14:textId="092071BC" w:rsidR="00E312D0" w:rsidRPr="00340C71" w:rsidRDefault="00BE3D08">
      <w:pPr>
        <w:rPr>
          <w:rFonts w:ascii="Gilroy" w:hAnsi="Gilroy"/>
          <w:lang w:val="en-AU"/>
        </w:rPr>
      </w:pPr>
      <w:hyperlink r:id="rId23" w:history="1">
        <w:r w:rsidR="00EB72BB" w:rsidRPr="00340C71">
          <w:rPr>
            <w:rStyle w:val="Hyperlink"/>
            <w:rFonts w:ascii="Gilroy" w:hAnsi="Gilroy"/>
            <w:lang w:val="en-AU"/>
          </w:rPr>
          <w:t>http://www.trinityp3.com/</w:t>
        </w:r>
      </w:hyperlink>
    </w:p>
    <w:p w14:paraId="3CB7F132" w14:textId="77777777" w:rsidR="00EB72BB" w:rsidRDefault="00EB72BB">
      <w:pPr>
        <w:rPr>
          <w:rFonts w:ascii="Gilroy" w:hAnsi="Gilroy"/>
          <w:lang w:val="en-AU"/>
        </w:rPr>
      </w:pPr>
    </w:p>
    <w:p w14:paraId="7277F248" w14:textId="77777777" w:rsidR="00340C71" w:rsidRDefault="00340C71">
      <w:pPr>
        <w:rPr>
          <w:rFonts w:ascii="Gilroy" w:hAnsi="Gilroy"/>
          <w:lang w:val="en-AU"/>
        </w:rPr>
      </w:pPr>
    </w:p>
    <w:p w14:paraId="7E969DBA" w14:textId="77777777" w:rsidR="00340C71" w:rsidRPr="00340C71" w:rsidRDefault="00340C71">
      <w:pPr>
        <w:rPr>
          <w:rFonts w:ascii="Gilroy" w:hAnsi="Gilroy"/>
          <w:lang w:val="en-AU"/>
        </w:rPr>
      </w:pPr>
    </w:p>
    <w:p w14:paraId="391FFCC7" w14:textId="23260E98" w:rsidR="00350DEA" w:rsidRPr="00340C71" w:rsidRDefault="00AF3AA4">
      <w:pPr>
        <w:rPr>
          <w:rFonts w:ascii="Gilroy" w:hAnsi="Gilroy"/>
          <w:b/>
          <w:u w:val="single"/>
          <w:lang w:val="en-AU"/>
        </w:rPr>
      </w:pPr>
      <w:r w:rsidRPr="00340C71">
        <w:rPr>
          <w:rFonts w:ascii="Gilroy" w:hAnsi="Gilroy"/>
          <w:b/>
          <w:u w:val="single"/>
          <w:lang w:val="en-AU"/>
        </w:rPr>
        <w:t>Podcast</w:t>
      </w:r>
      <w:r w:rsidR="00350DEA" w:rsidRPr="00340C71">
        <w:rPr>
          <w:rFonts w:ascii="Gilroy" w:hAnsi="Gilroy"/>
          <w:b/>
          <w:u w:val="single"/>
          <w:lang w:val="en-AU"/>
        </w:rPr>
        <w:t>s</w:t>
      </w:r>
    </w:p>
    <w:p w14:paraId="060AAE98" w14:textId="77777777" w:rsidR="00885AB2" w:rsidRPr="00340C71" w:rsidRDefault="00885AB2">
      <w:pPr>
        <w:rPr>
          <w:rFonts w:ascii="Gilroy" w:hAnsi="Gilroy"/>
          <w:lang w:val="en-AU"/>
        </w:rPr>
      </w:pPr>
    </w:p>
    <w:p w14:paraId="0970CCFD" w14:textId="19C4E99E" w:rsidR="00AF3AA4" w:rsidRPr="00340C71" w:rsidRDefault="00AF3AA4">
      <w:pPr>
        <w:rPr>
          <w:rFonts w:ascii="Gilroy" w:hAnsi="Gilroy"/>
          <w:lang w:val="en-AU"/>
        </w:rPr>
      </w:pPr>
      <w:r w:rsidRPr="00340C71">
        <w:rPr>
          <w:rFonts w:ascii="Gilroy" w:hAnsi="Gilroy"/>
          <w:lang w:val="en-AU"/>
        </w:rPr>
        <w:t>Business Wars</w:t>
      </w:r>
      <w:r w:rsidR="00885AB2" w:rsidRPr="00340C71">
        <w:rPr>
          <w:rFonts w:ascii="Gilroy" w:hAnsi="Gilroy"/>
          <w:lang w:val="en-AU"/>
        </w:rPr>
        <w:t xml:space="preserve"> – in-depth re-enactments of some of the most famous brand rivalries of our time</w:t>
      </w:r>
    </w:p>
    <w:p w14:paraId="12344924" w14:textId="77777777" w:rsidR="00D208F6" w:rsidRPr="00D208F6" w:rsidRDefault="00BE3D08" w:rsidP="00D208F6">
      <w:pPr>
        <w:rPr>
          <w:rFonts w:ascii="Gilroy" w:eastAsia="Times New Roman" w:hAnsi="Gilroy"/>
        </w:rPr>
      </w:pPr>
      <w:hyperlink r:id="rId24" w:history="1">
        <w:r w:rsidR="00D208F6" w:rsidRPr="00340C71">
          <w:rPr>
            <w:rFonts w:ascii="Gilroy" w:eastAsia="Times New Roman" w:hAnsi="Gilroy"/>
            <w:color w:val="0000FF"/>
            <w:u w:val="single"/>
          </w:rPr>
          <w:t>https://wondery.com/shows/business-wars/</w:t>
        </w:r>
      </w:hyperlink>
    </w:p>
    <w:p w14:paraId="75C74087" w14:textId="77777777" w:rsidR="00D208F6" w:rsidRPr="00340C71" w:rsidRDefault="00D208F6">
      <w:pPr>
        <w:rPr>
          <w:rFonts w:ascii="Gilroy" w:hAnsi="Gilroy"/>
          <w:lang w:val="en-AU"/>
        </w:rPr>
      </w:pPr>
    </w:p>
    <w:p w14:paraId="4774B590" w14:textId="77777777" w:rsidR="00AF3AA4" w:rsidRPr="00340C71" w:rsidRDefault="00AF3AA4">
      <w:pPr>
        <w:rPr>
          <w:rFonts w:ascii="Gilroy" w:hAnsi="Gilroy"/>
          <w:lang w:val="en-AU"/>
        </w:rPr>
      </w:pPr>
    </w:p>
    <w:p w14:paraId="6366433B" w14:textId="54E511A3" w:rsidR="00AF3AA4" w:rsidRPr="00340C71" w:rsidRDefault="00D208F6">
      <w:pPr>
        <w:rPr>
          <w:rFonts w:ascii="Gilroy" w:hAnsi="Gilroy"/>
          <w:lang w:val="en-AU"/>
        </w:rPr>
      </w:pPr>
      <w:r w:rsidRPr="00340C71">
        <w:rPr>
          <w:rFonts w:ascii="Gilroy" w:hAnsi="Gilroy"/>
          <w:lang w:val="en-AU"/>
        </w:rPr>
        <w:t>How to create meanings in groups</w:t>
      </w:r>
      <w:r w:rsidR="004E42C5" w:rsidRPr="00340C71">
        <w:rPr>
          <w:rFonts w:ascii="Gilroy" w:hAnsi="Gilroy"/>
          <w:lang w:val="en-AU"/>
        </w:rPr>
        <w:t xml:space="preserve"> – meeting consultant offers great advice on how to structure our business gatherings for better outcomes</w:t>
      </w:r>
    </w:p>
    <w:p w14:paraId="201344F2" w14:textId="77777777" w:rsidR="00D208F6" w:rsidRPr="00340C71" w:rsidRDefault="00BE3D08" w:rsidP="00D208F6">
      <w:pPr>
        <w:rPr>
          <w:rFonts w:ascii="Gilroy" w:eastAsia="Times New Roman" w:hAnsi="Gilroy"/>
        </w:rPr>
      </w:pPr>
      <w:hyperlink r:id="rId25" w:history="1">
        <w:r w:rsidR="00D208F6" w:rsidRPr="00340C71">
          <w:rPr>
            <w:rStyle w:val="Hyperlink"/>
            <w:rFonts w:ascii="Gilroy" w:eastAsia="Times New Roman" w:hAnsi="Gilroy"/>
          </w:rPr>
          <w:t>https://goop.com/the-goop-podcast/how-to-create-meaning-in-groups/</w:t>
        </w:r>
      </w:hyperlink>
    </w:p>
    <w:p w14:paraId="3E1949CF" w14:textId="77777777" w:rsidR="004E42C5" w:rsidRPr="00340C71" w:rsidRDefault="004E42C5">
      <w:pPr>
        <w:rPr>
          <w:rFonts w:ascii="Gilroy" w:hAnsi="Gilroy"/>
          <w:lang w:val="en-AU"/>
        </w:rPr>
      </w:pPr>
    </w:p>
    <w:p w14:paraId="6B316263" w14:textId="77777777" w:rsidR="004E42C5" w:rsidRDefault="004E42C5">
      <w:pPr>
        <w:rPr>
          <w:rFonts w:ascii="Gilroy" w:hAnsi="Gilroy"/>
          <w:lang w:val="en-AU"/>
        </w:rPr>
      </w:pPr>
    </w:p>
    <w:p w14:paraId="732DE639" w14:textId="77777777" w:rsidR="00340C71" w:rsidRPr="00340C71" w:rsidRDefault="00340C71">
      <w:pPr>
        <w:rPr>
          <w:rFonts w:ascii="Gilroy" w:hAnsi="Gilroy"/>
          <w:lang w:val="en-AU"/>
        </w:rPr>
      </w:pPr>
    </w:p>
    <w:p w14:paraId="652E1A2E" w14:textId="008F31F7" w:rsidR="00AF3AA4" w:rsidRPr="00340C71" w:rsidRDefault="00885AB2">
      <w:pPr>
        <w:rPr>
          <w:rFonts w:ascii="Gilroy" w:hAnsi="Gilroy"/>
          <w:b/>
          <w:u w:val="single"/>
          <w:lang w:val="en-AU"/>
        </w:rPr>
      </w:pPr>
      <w:r w:rsidRPr="00340C71">
        <w:rPr>
          <w:rFonts w:ascii="Gilroy" w:hAnsi="Gilroy"/>
          <w:b/>
          <w:u w:val="single"/>
          <w:lang w:val="en-AU"/>
        </w:rPr>
        <w:t>Twitter &amp; Newsletter Accounts</w:t>
      </w:r>
    </w:p>
    <w:p w14:paraId="5070521B" w14:textId="77777777" w:rsidR="00885AB2" w:rsidRPr="00340C71" w:rsidRDefault="00885AB2">
      <w:pPr>
        <w:rPr>
          <w:rFonts w:ascii="Gilroy" w:hAnsi="Gilroy"/>
          <w:b/>
          <w:lang w:val="en-AU"/>
        </w:rPr>
      </w:pPr>
    </w:p>
    <w:p w14:paraId="34AF3832" w14:textId="604E2FDC" w:rsidR="00AF3AA4" w:rsidRPr="00340C71" w:rsidRDefault="00AF3AA4">
      <w:pPr>
        <w:rPr>
          <w:rFonts w:ascii="Gilroy" w:hAnsi="Gilroy"/>
          <w:color w:val="000000" w:themeColor="text1"/>
          <w:lang w:val="en-AU"/>
        </w:rPr>
      </w:pPr>
      <w:r w:rsidRPr="00340C71">
        <w:rPr>
          <w:rFonts w:ascii="Gilroy" w:hAnsi="Gilroy"/>
          <w:color w:val="000000" w:themeColor="text1"/>
          <w:lang w:val="en-AU"/>
        </w:rPr>
        <w:t>Perfume Ads for Sale</w:t>
      </w:r>
      <w:r w:rsidR="00885AB2" w:rsidRPr="00340C71">
        <w:rPr>
          <w:rFonts w:ascii="Gilroy" w:hAnsi="Gilroy"/>
          <w:color w:val="000000" w:themeColor="text1"/>
          <w:lang w:val="en-AU"/>
        </w:rPr>
        <w:t xml:space="preserve"> – not sure if this is a bot, but these are hilarious</w:t>
      </w:r>
    </w:p>
    <w:p w14:paraId="66516190" w14:textId="77777777" w:rsidR="00381158" w:rsidRPr="00340C71" w:rsidRDefault="00381158" w:rsidP="00381158">
      <w:pPr>
        <w:rPr>
          <w:rFonts w:ascii="Gilroy" w:hAnsi="Gilroy"/>
          <w:color w:val="000000" w:themeColor="text1"/>
          <w:lang w:val="en-AU"/>
        </w:rPr>
      </w:pPr>
      <w:r w:rsidRPr="00340C71">
        <w:rPr>
          <w:rFonts w:ascii="Gilroy" w:hAnsi="Gilroy"/>
          <w:color w:val="000000" w:themeColor="text1"/>
          <w:lang w:val="en-AU"/>
        </w:rPr>
        <w:t>@PerfumeAds</w:t>
      </w:r>
    </w:p>
    <w:p w14:paraId="04A14ED0" w14:textId="77777777" w:rsidR="00381158" w:rsidRPr="00340C71" w:rsidRDefault="00381158">
      <w:pPr>
        <w:rPr>
          <w:rFonts w:ascii="Gilroy" w:hAnsi="Gilroy"/>
          <w:color w:val="000000" w:themeColor="text1"/>
          <w:lang w:val="en-AU"/>
        </w:rPr>
      </w:pPr>
    </w:p>
    <w:p w14:paraId="107C79CB" w14:textId="77777777" w:rsidR="00885AB2" w:rsidRPr="00340C71" w:rsidRDefault="00885AB2">
      <w:pPr>
        <w:rPr>
          <w:rFonts w:ascii="Gilroy" w:hAnsi="Gilroy"/>
          <w:color w:val="000000" w:themeColor="text1"/>
          <w:lang w:val="en-AU"/>
        </w:rPr>
      </w:pPr>
    </w:p>
    <w:p w14:paraId="71C2FC19" w14:textId="598A8FC7" w:rsidR="00885AB2" w:rsidRPr="00340C71" w:rsidRDefault="00885AB2">
      <w:pPr>
        <w:rPr>
          <w:rFonts w:ascii="Gilroy" w:hAnsi="Gilroy"/>
          <w:color w:val="000000" w:themeColor="text1"/>
          <w:lang w:val="en-AU"/>
        </w:rPr>
      </w:pPr>
      <w:r w:rsidRPr="00340C71">
        <w:rPr>
          <w:rFonts w:ascii="Gilroy" w:hAnsi="Gilroy"/>
          <w:color w:val="000000" w:themeColor="text1"/>
          <w:lang w:val="en-AU"/>
        </w:rPr>
        <w:t>Contagious</w:t>
      </w:r>
      <w:r w:rsidR="00381158" w:rsidRPr="00340C71">
        <w:rPr>
          <w:rFonts w:ascii="Gilroy" w:hAnsi="Gilroy"/>
          <w:color w:val="000000" w:themeColor="text1"/>
          <w:lang w:val="en-AU"/>
        </w:rPr>
        <w:t xml:space="preserve"> –</w:t>
      </w:r>
      <w:r w:rsidR="00CA23CA" w:rsidRPr="00340C71">
        <w:rPr>
          <w:rFonts w:ascii="Gilroy" w:hAnsi="Gilroy"/>
          <w:color w:val="000000" w:themeColor="text1"/>
          <w:lang w:val="en-AU"/>
        </w:rPr>
        <w:t xml:space="preserve"> part med</w:t>
      </w:r>
      <w:r w:rsidR="004E0EF4">
        <w:rPr>
          <w:rFonts w:ascii="Gilroy" w:hAnsi="Gilroy"/>
          <w:color w:val="000000" w:themeColor="text1"/>
          <w:lang w:val="en-AU"/>
        </w:rPr>
        <w:t>ia platform, part consultancy, always interesting</w:t>
      </w:r>
    </w:p>
    <w:p w14:paraId="61CE8AC3" w14:textId="6D365C94" w:rsidR="00381158" w:rsidRPr="00340C71" w:rsidRDefault="004E0EF4">
      <w:pPr>
        <w:rPr>
          <w:rFonts w:ascii="Gilroy" w:hAnsi="Gilroy"/>
          <w:color w:val="000000" w:themeColor="text1"/>
          <w:lang w:val="en-AU"/>
        </w:rPr>
      </w:pPr>
      <w:r>
        <w:rPr>
          <w:rFonts w:ascii="Gilroy" w:hAnsi="Gilroy"/>
          <w:color w:val="000000" w:themeColor="text1"/>
          <w:lang w:val="en-AU"/>
        </w:rPr>
        <w:t>@contagi</w:t>
      </w:r>
      <w:r w:rsidR="00381158" w:rsidRPr="00340C71">
        <w:rPr>
          <w:rFonts w:ascii="Gilroy" w:hAnsi="Gilroy"/>
          <w:color w:val="000000" w:themeColor="text1"/>
          <w:lang w:val="en-AU"/>
        </w:rPr>
        <w:t>ous</w:t>
      </w:r>
    </w:p>
    <w:p w14:paraId="12DC7BB5" w14:textId="77777777" w:rsidR="00885AB2" w:rsidRPr="00340C71" w:rsidRDefault="00885AB2">
      <w:pPr>
        <w:rPr>
          <w:rFonts w:ascii="Gilroy" w:hAnsi="Gilroy"/>
          <w:lang w:val="en-AU"/>
        </w:rPr>
      </w:pPr>
    </w:p>
    <w:p w14:paraId="3E2C7333" w14:textId="6888076E" w:rsidR="00885AB2" w:rsidRPr="00340C71" w:rsidRDefault="00885AB2">
      <w:pPr>
        <w:rPr>
          <w:rFonts w:ascii="Gilroy" w:hAnsi="Gilroy"/>
          <w:lang w:val="en-AU"/>
        </w:rPr>
      </w:pPr>
      <w:r w:rsidRPr="00340C71">
        <w:rPr>
          <w:rFonts w:ascii="Gilroy" w:hAnsi="Gilroy"/>
          <w:lang w:val="en-AU"/>
        </w:rPr>
        <w:t xml:space="preserve">Fanbloodytastic – great </w:t>
      </w:r>
      <w:r w:rsidR="00EB72BB" w:rsidRPr="00340C71">
        <w:rPr>
          <w:rFonts w:ascii="Gilroy" w:hAnsi="Gilroy"/>
          <w:lang w:val="en-AU"/>
        </w:rPr>
        <w:t xml:space="preserve">daily </w:t>
      </w:r>
      <w:r w:rsidRPr="00340C71">
        <w:rPr>
          <w:rFonts w:ascii="Gilroy" w:hAnsi="Gilroy"/>
          <w:lang w:val="en-AU"/>
        </w:rPr>
        <w:t xml:space="preserve">subscriber </w:t>
      </w:r>
      <w:r w:rsidR="00EB72BB" w:rsidRPr="00340C71">
        <w:rPr>
          <w:rFonts w:ascii="Gilroy" w:hAnsi="Gilroy"/>
          <w:lang w:val="en-AU"/>
        </w:rPr>
        <w:t>newsletter covering coo</w:t>
      </w:r>
      <w:r w:rsidRPr="00340C71">
        <w:rPr>
          <w:rFonts w:ascii="Gilroy" w:hAnsi="Gilroy"/>
          <w:lang w:val="en-AU"/>
        </w:rPr>
        <w:t>l &amp; interesting stuff from the web</w:t>
      </w:r>
    </w:p>
    <w:p w14:paraId="085613E2" w14:textId="77777777" w:rsidR="00CA23CA" w:rsidRPr="00CA23CA" w:rsidRDefault="00BE3D08" w:rsidP="00CA23CA">
      <w:pPr>
        <w:rPr>
          <w:rFonts w:ascii="Gilroy" w:eastAsia="Times New Roman" w:hAnsi="Gilroy"/>
        </w:rPr>
      </w:pPr>
      <w:hyperlink r:id="rId26" w:history="1">
        <w:r w:rsidR="00CA23CA" w:rsidRPr="00340C71">
          <w:rPr>
            <w:rFonts w:ascii="Gilroy" w:eastAsia="Times New Roman" w:hAnsi="Gilroy"/>
            <w:color w:val="0000FF"/>
            <w:u w:val="single"/>
          </w:rPr>
          <w:t>http://www.fanbloodytastic.com/</w:t>
        </w:r>
      </w:hyperlink>
    </w:p>
    <w:p w14:paraId="328EF09A" w14:textId="77777777" w:rsidR="00885AB2" w:rsidRPr="00340C71" w:rsidRDefault="00885AB2">
      <w:pPr>
        <w:rPr>
          <w:rFonts w:ascii="Gilroy" w:hAnsi="Gilroy"/>
          <w:lang w:val="en-AU"/>
        </w:rPr>
      </w:pPr>
    </w:p>
    <w:p w14:paraId="30B10A14" w14:textId="77777777" w:rsidR="00885AB2" w:rsidRPr="00340C71" w:rsidRDefault="00885AB2">
      <w:pPr>
        <w:rPr>
          <w:rFonts w:ascii="Gilroy" w:hAnsi="Gilroy"/>
          <w:lang w:val="en-AU"/>
        </w:rPr>
      </w:pPr>
    </w:p>
    <w:p w14:paraId="29CB1EEF" w14:textId="77777777" w:rsidR="00707542" w:rsidRPr="00340C71" w:rsidRDefault="00707542">
      <w:pPr>
        <w:rPr>
          <w:rFonts w:ascii="Gilroy" w:hAnsi="Gilroy"/>
          <w:lang w:val="en-AU"/>
        </w:rPr>
      </w:pPr>
    </w:p>
    <w:p w14:paraId="706E6FFE" w14:textId="372C0C04" w:rsidR="00707542" w:rsidRPr="00340C71" w:rsidRDefault="00652846">
      <w:pPr>
        <w:rPr>
          <w:rFonts w:ascii="Gilroy" w:hAnsi="Gilroy"/>
          <w:b/>
          <w:u w:val="single"/>
          <w:lang w:val="en-AU"/>
        </w:rPr>
      </w:pPr>
      <w:r w:rsidRPr="00340C71">
        <w:rPr>
          <w:rFonts w:ascii="Gilroy" w:hAnsi="Gilroy"/>
          <w:b/>
          <w:u w:val="single"/>
          <w:lang w:val="en-AU"/>
        </w:rPr>
        <w:t>Audience Insights</w:t>
      </w:r>
    </w:p>
    <w:p w14:paraId="2FD5D91C" w14:textId="77777777" w:rsidR="00885AB2" w:rsidRPr="00340C71" w:rsidRDefault="00885AB2">
      <w:pPr>
        <w:rPr>
          <w:rFonts w:ascii="Gilroy" w:hAnsi="Gilroy"/>
          <w:lang w:val="en-AU"/>
        </w:rPr>
      </w:pPr>
    </w:p>
    <w:p w14:paraId="6BAF6FFC" w14:textId="6FE97467" w:rsidR="00885AB2" w:rsidRPr="00340C71" w:rsidRDefault="00652846" w:rsidP="00652846">
      <w:pPr>
        <w:rPr>
          <w:rFonts w:ascii="Gilroy" w:hAnsi="Gilroy"/>
          <w:lang w:val="en-AU"/>
        </w:rPr>
      </w:pPr>
      <w:r w:rsidRPr="00340C71">
        <w:rPr>
          <w:rFonts w:ascii="Gilroy" w:hAnsi="Gilroy"/>
          <w:lang w:val="en-AU"/>
        </w:rPr>
        <w:t xml:space="preserve">Customer Persona Templates and Tools </w:t>
      </w:r>
    </w:p>
    <w:p w14:paraId="1D4C36B1" w14:textId="4467FDB9" w:rsidR="00652846" w:rsidRPr="00340C71" w:rsidRDefault="00BE3D08" w:rsidP="00652846">
      <w:pPr>
        <w:rPr>
          <w:rFonts w:ascii="Gilroy" w:eastAsia="Times New Roman" w:hAnsi="Gilroy"/>
        </w:rPr>
      </w:pPr>
      <w:hyperlink r:id="rId27" w:history="1">
        <w:r w:rsidR="00652846" w:rsidRPr="00340C71">
          <w:rPr>
            <w:rStyle w:val="Hyperlink"/>
            <w:rFonts w:ascii="Gilroy" w:eastAsia="Times New Roman" w:hAnsi="Gilroy"/>
          </w:rPr>
          <w:t>https://www.contentharmony.com/blog/customer-persona-tools/</w:t>
        </w:r>
      </w:hyperlink>
    </w:p>
    <w:p w14:paraId="4F59F4AC" w14:textId="77777777" w:rsidR="00885AB2" w:rsidRPr="00340C71" w:rsidRDefault="00885AB2">
      <w:pPr>
        <w:rPr>
          <w:rFonts w:ascii="Gilroy" w:hAnsi="Gilroy"/>
          <w:lang w:val="en-AU"/>
        </w:rPr>
      </w:pPr>
    </w:p>
    <w:p w14:paraId="2D9043E5" w14:textId="28C48444" w:rsidR="00652846" w:rsidRPr="00340C71" w:rsidRDefault="00885AB2">
      <w:pPr>
        <w:rPr>
          <w:rFonts w:ascii="Gilroy" w:hAnsi="Gilroy"/>
          <w:lang w:val="en-AU"/>
        </w:rPr>
      </w:pPr>
      <w:r w:rsidRPr="00340C71">
        <w:rPr>
          <w:rFonts w:ascii="Gilroy" w:hAnsi="Gilroy"/>
          <w:lang w:val="en-AU"/>
        </w:rPr>
        <w:t xml:space="preserve">Empathy Mapping </w:t>
      </w:r>
      <w:r w:rsidR="00CA23CA" w:rsidRPr="00340C71">
        <w:rPr>
          <w:rFonts w:ascii="Gilroy" w:hAnsi="Gilroy"/>
          <w:lang w:val="en-AU"/>
        </w:rPr>
        <w:t>– this ‘first step in Design Thinking’ also provides a great framework for understanding your audience</w:t>
      </w:r>
    </w:p>
    <w:p w14:paraId="1EAC2284" w14:textId="77777777" w:rsidR="00CA23CA" w:rsidRPr="00340C71" w:rsidRDefault="00BE3D08" w:rsidP="00CA23CA">
      <w:pPr>
        <w:rPr>
          <w:rFonts w:ascii="Gilroy" w:eastAsia="Times New Roman" w:hAnsi="Gilroy"/>
        </w:rPr>
      </w:pPr>
      <w:hyperlink r:id="rId28" w:history="1">
        <w:r w:rsidR="00CA23CA" w:rsidRPr="00340C71">
          <w:rPr>
            <w:rStyle w:val="Hyperlink"/>
            <w:rFonts w:ascii="Gilroy" w:eastAsia="Times New Roman" w:hAnsi="Gilroy"/>
          </w:rPr>
          <w:t>https://www.nngroup.com/articles/empathy-mapping/</w:t>
        </w:r>
      </w:hyperlink>
    </w:p>
    <w:p w14:paraId="490C5209" w14:textId="77777777" w:rsidR="00885AB2" w:rsidRPr="00340C71" w:rsidRDefault="00885AB2">
      <w:pPr>
        <w:rPr>
          <w:rFonts w:ascii="Gilroy" w:hAnsi="Gilroy"/>
          <w:lang w:val="en-AU"/>
        </w:rPr>
      </w:pPr>
    </w:p>
    <w:p w14:paraId="678530C7" w14:textId="68647ACD" w:rsidR="00A31742" w:rsidRPr="00340C71" w:rsidRDefault="00A31742">
      <w:pPr>
        <w:rPr>
          <w:rFonts w:ascii="Gilroy" w:hAnsi="Gilroy"/>
          <w:lang w:val="en-AU"/>
        </w:rPr>
      </w:pPr>
      <w:r w:rsidRPr="00340C71">
        <w:rPr>
          <w:rFonts w:ascii="Gilroy" w:hAnsi="Gilroy"/>
          <w:lang w:val="en-AU"/>
        </w:rPr>
        <w:t>Customer Journey Maps</w:t>
      </w:r>
      <w:r w:rsidR="00CF70EB" w:rsidRPr="00340C71">
        <w:rPr>
          <w:rFonts w:ascii="Gilroy" w:hAnsi="Gilroy"/>
          <w:lang w:val="en-AU"/>
        </w:rPr>
        <w:t xml:space="preserve"> – this can get very complex, very quickly, but a basic map is always helpful when you’re Campaign Planning</w:t>
      </w:r>
    </w:p>
    <w:p w14:paraId="7EAE50ED" w14:textId="77777777" w:rsidR="00CF70EB" w:rsidRPr="00340C71" w:rsidRDefault="00BE3D08" w:rsidP="00CF70EB">
      <w:pPr>
        <w:rPr>
          <w:rFonts w:ascii="Gilroy" w:eastAsia="Times New Roman" w:hAnsi="Gilroy"/>
        </w:rPr>
      </w:pPr>
      <w:hyperlink r:id="rId29" w:history="1">
        <w:r w:rsidR="00CF70EB" w:rsidRPr="00340C71">
          <w:rPr>
            <w:rStyle w:val="Hyperlink"/>
            <w:rFonts w:ascii="Gilroy" w:eastAsia="Times New Roman" w:hAnsi="Gilroy"/>
          </w:rPr>
          <w:t>https://blog.hubspot.com/service/customer-journey-map</w:t>
        </w:r>
      </w:hyperlink>
    </w:p>
    <w:p w14:paraId="7BAD20ED" w14:textId="77777777" w:rsidR="00A31742" w:rsidRPr="00340C71" w:rsidRDefault="00A31742">
      <w:pPr>
        <w:rPr>
          <w:rFonts w:ascii="Gilroy" w:hAnsi="Gilroy"/>
          <w:lang w:val="en-AU"/>
        </w:rPr>
      </w:pPr>
    </w:p>
    <w:p w14:paraId="3DCA5B8C" w14:textId="77777777" w:rsidR="00652846" w:rsidRDefault="00652846">
      <w:pPr>
        <w:rPr>
          <w:rFonts w:ascii="Gilroy" w:hAnsi="Gilroy"/>
          <w:lang w:val="en-AU"/>
        </w:rPr>
      </w:pPr>
    </w:p>
    <w:p w14:paraId="15461A56" w14:textId="77777777" w:rsidR="00340C71" w:rsidRPr="00340C71" w:rsidRDefault="00340C71">
      <w:pPr>
        <w:rPr>
          <w:rFonts w:ascii="Gilroy" w:hAnsi="Gilroy"/>
          <w:lang w:val="en-AU"/>
        </w:rPr>
      </w:pPr>
    </w:p>
    <w:p w14:paraId="1726E5A6" w14:textId="04241F46" w:rsidR="00652846" w:rsidRPr="00340C71" w:rsidRDefault="00652846">
      <w:pPr>
        <w:rPr>
          <w:rFonts w:ascii="Gilroy" w:hAnsi="Gilroy"/>
          <w:b/>
          <w:u w:val="single"/>
          <w:lang w:val="en-AU"/>
        </w:rPr>
      </w:pPr>
      <w:r w:rsidRPr="00340C71">
        <w:rPr>
          <w:rFonts w:ascii="Gilroy" w:hAnsi="Gilroy"/>
          <w:b/>
          <w:u w:val="single"/>
          <w:lang w:val="en-AU"/>
        </w:rPr>
        <w:t>Design Thinking</w:t>
      </w:r>
    </w:p>
    <w:p w14:paraId="39F6DE9D" w14:textId="77777777" w:rsidR="00885AB2" w:rsidRPr="00340C71" w:rsidRDefault="00885AB2">
      <w:pPr>
        <w:rPr>
          <w:rFonts w:ascii="Gilroy" w:hAnsi="Gilroy"/>
          <w:b/>
          <w:lang w:val="en-AU"/>
        </w:rPr>
      </w:pPr>
    </w:p>
    <w:p w14:paraId="5108F720" w14:textId="235CA0FA" w:rsidR="004C1941" w:rsidRPr="00340C71" w:rsidRDefault="004C1941">
      <w:pPr>
        <w:rPr>
          <w:rFonts w:ascii="Gilroy" w:hAnsi="Gilroy"/>
          <w:lang w:val="en-AU"/>
        </w:rPr>
      </w:pPr>
      <w:r w:rsidRPr="00340C71">
        <w:rPr>
          <w:rFonts w:ascii="Gilroy" w:hAnsi="Gilroy"/>
          <w:lang w:val="en-AU"/>
        </w:rPr>
        <w:t>What is Design Thinking – an intro by IDEO</w:t>
      </w:r>
    </w:p>
    <w:p w14:paraId="1494E78E" w14:textId="77777777" w:rsidR="004C1941" w:rsidRPr="004C1941" w:rsidRDefault="00BE3D08" w:rsidP="004C1941">
      <w:pPr>
        <w:rPr>
          <w:rFonts w:ascii="Gilroy" w:eastAsia="Times New Roman" w:hAnsi="Gilroy"/>
        </w:rPr>
      </w:pPr>
      <w:hyperlink r:id="rId30" w:history="1">
        <w:r w:rsidR="004C1941" w:rsidRPr="00340C71">
          <w:rPr>
            <w:rFonts w:ascii="Gilroy" w:eastAsia="Times New Roman" w:hAnsi="Gilroy"/>
            <w:color w:val="0000FF"/>
            <w:u w:val="single"/>
          </w:rPr>
          <w:t>https://www.ideou.com/blogs/inspiration/what-is-design-thinking</w:t>
        </w:r>
      </w:hyperlink>
    </w:p>
    <w:p w14:paraId="5FFD6CFA" w14:textId="77777777" w:rsidR="004C1941" w:rsidRPr="00340C71" w:rsidRDefault="004C1941">
      <w:pPr>
        <w:rPr>
          <w:rFonts w:ascii="Gilroy" w:hAnsi="Gilroy"/>
          <w:b/>
          <w:lang w:val="en-AU"/>
        </w:rPr>
      </w:pPr>
    </w:p>
    <w:p w14:paraId="58710D9D" w14:textId="127B4350" w:rsidR="00652846" w:rsidRPr="00340C71" w:rsidRDefault="00EB72BB">
      <w:pPr>
        <w:rPr>
          <w:rFonts w:ascii="Gilroy" w:hAnsi="Gilroy"/>
          <w:lang w:val="en-AU"/>
        </w:rPr>
      </w:pPr>
      <w:r w:rsidRPr="00340C71">
        <w:rPr>
          <w:rFonts w:ascii="Gilroy" w:hAnsi="Gilroy"/>
          <w:lang w:val="en-AU"/>
        </w:rPr>
        <w:t>AGSM Course – run by Mo Fox, this 3 day course is practical and comprehensive</w:t>
      </w:r>
    </w:p>
    <w:p w14:paraId="508B6662" w14:textId="77777777" w:rsidR="004C1941" w:rsidRPr="004C1941" w:rsidRDefault="00BE3D08" w:rsidP="004C1941">
      <w:pPr>
        <w:rPr>
          <w:rFonts w:ascii="Gilroy" w:eastAsia="Times New Roman" w:hAnsi="Gilroy"/>
        </w:rPr>
      </w:pPr>
      <w:hyperlink r:id="rId31" w:history="1">
        <w:r w:rsidR="004C1941" w:rsidRPr="00340C71">
          <w:rPr>
            <w:rFonts w:ascii="Gilroy" w:eastAsia="Times New Roman" w:hAnsi="Gilroy"/>
            <w:color w:val="0000FF"/>
            <w:u w:val="single"/>
          </w:rPr>
          <w:t>https://www.mq.edu.au/about/about-the-university/faculties-and-departments/business/study-with-us/short-courses/innovation/design-thinking</w:t>
        </w:r>
      </w:hyperlink>
    </w:p>
    <w:p w14:paraId="125928E8" w14:textId="77777777" w:rsidR="00885AB2" w:rsidRPr="00340C71" w:rsidRDefault="00885AB2">
      <w:pPr>
        <w:rPr>
          <w:rFonts w:ascii="Gilroy" w:hAnsi="Gilroy"/>
          <w:lang w:val="en-AU"/>
        </w:rPr>
      </w:pPr>
    </w:p>
    <w:p w14:paraId="4A44D856" w14:textId="5E005F6E" w:rsidR="00652846" w:rsidRPr="00340C71" w:rsidRDefault="00652846">
      <w:pPr>
        <w:rPr>
          <w:rFonts w:ascii="Gilroy" w:hAnsi="Gilroy"/>
          <w:lang w:val="en-AU"/>
        </w:rPr>
      </w:pPr>
      <w:r w:rsidRPr="00340C71">
        <w:rPr>
          <w:rFonts w:ascii="Gilroy" w:hAnsi="Gilroy"/>
          <w:lang w:val="en-AU"/>
        </w:rPr>
        <w:t xml:space="preserve">Sense &amp; </w:t>
      </w:r>
      <w:r w:rsidR="00885AB2" w:rsidRPr="00340C71">
        <w:rPr>
          <w:rFonts w:ascii="Gilroy" w:hAnsi="Gilroy"/>
          <w:lang w:val="en-AU"/>
        </w:rPr>
        <w:t>R</w:t>
      </w:r>
      <w:r w:rsidRPr="00340C71">
        <w:rPr>
          <w:rFonts w:ascii="Gilroy" w:hAnsi="Gilroy"/>
          <w:lang w:val="en-AU"/>
        </w:rPr>
        <w:t>espond</w:t>
      </w:r>
      <w:r w:rsidR="00885AB2" w:rsidRPr="00340C71">
        <w:rPr>
          <w:rFonts w:ascii="Gilroy" w:hAnsi="Gilroy"/>
          <w:lang w:val="en-AU"/>
        </w:rPr>
        <w:t xml:space="preserve"> – a great book that takes the ‘agile’ software approach and applies the thinking to developing brands and businesses</w:t>
      </w:r>
    </w:p>
    <w:p w14:paraId="3B580219" w14:textId="77777777" w:rsidR="004C1941" w:rsidRPr="004C1941" w:rsidRDefault="00BE3D08" w:rsidP="004C1941">
      <w:pPr>
        <w:rPr>
          <w:rFonts w:ascii="Gilroy" w:eastAsia="Times New Roman" w:hAnsi="Gilroy"/>
        </w:rPr>
      </w:pPr>
      <w:hyperlink r:id="rId32" w:history="1">
        <w:r w:rsidR="004C1941" w:rsidRPr="00340C71">
          <w:rPr>
            <w:rFonts w:ascii="Gilroy" w:eastAsia="Times New Roman" w:hAnsi="Gilroy"/>
            <w:color w:val="0000FF"/>
            <w:u w:val="single"/>
          </w:rPr>
          <w:t>https://senseandrespond.co/</w:t>
        </w:r>
      </w:hyperlink>
    </w:p>
    <w:p w14:paraId="2D3DF004" w14:textId="77777777" w:rsidR="00885AB2" w:rsidRPr="00340C71" w:rsidRDefault="00885AB2">
      <w:pPr>
        <w:rPr>
          <w:rFonts w:ascii="Gilroy" w:hAnsi="Gilroy"/>
          <w:lang w:val="en-AU"/>
        </w:rPr>
      </w:pPr>
    </w:p>
    <w:p w14:paraId="6F3505E0" w14:textId="783E3772" w:rsidR="00652846" w:rsidRPr="00340C71" w:rsidRDefault="00652846">
      <w:pPr>
        <w:rPr>
          <w:rFonts w:ascii="Gilroy" w:hAnsi="Gilroy"/>
          <w:lang w:val="en-AU"/>
        </w:rPr>
      </w:pPr>
      <w:r w:rsidRPr="00340C71">
        <w:rPr>
          <w:rFonts w:ascii="Gilroy" w:hAnsi="Gilroy"/>
          <w:lang w:val="en-AU"/>
        </w:rPr>
        <w:t xml:space="preserve">Innovator’s DNA </w:t>
      </w:r>
      <w:r w:rsidR="00EB72BB" w:rsidRPr="00340C71">
        <w:rPr>
          <w:rFonts w:ascii="Gilroy" w:hAnsi="Gilroy"/>
          <w:lang w:val="en-AU"/>
        </w:rPr>
        <w:t>– super-logical breakdown of the behaviours and habits needed to pursue innovation on a consistent basis</w:t>
      </w:r>
    </w:p>
    <w:p w14:paraId="7F1D4519" w14:textId="77777777" w:rsidR="004C1941" w:rsidRPr="004C1941" w:rsidRDefault="00BE3D08" w:rsidP="004C1941">
      <w:pPr>
        <w:rPr>
          <w:rFonts w:ascii="Gilroy" w:eastAsia="Times New Roman" w:hAnsi="Gilroy"/>
        </w:rPr>
      </w:pPr>
      <w:hyperlink r:id="rId33" w:history="1">
        <w:r w:rsidR="004C1941" w:rsidRPr="00340C71">
          <w:rPr>
            <w:rFonts w:ascii="Gilroy" w:eastAsia="Times New Roman" w:hAnsi="Gilroy"/>
            <w:color w:val="0000FF"/>
            <w:u w:val="single"/>
          </w:rPr>
          <w:t>https://hbr.org/2009/12/the-innovators-dna</w:t>
        </w:r>
      </w:hyperlink>
    </w:p>
    <w:p w14:paraId="08807B33" w14:textId="77777777" w:rsidR="004C1941" w:rsidRPr="00340C71" w:rsidRDefault="004C1941">
      <w:pPr>
        <w:rPr>
          <w:rFonts w:ascii="Gilroy" w:hAnsi="Gilroy"/>
          <w:lang w:val="en-AU"/>
        </w:rPr>
      </w:pPr>
    </w:p>
    <w:p w14:paraId="4B3836E4" w14:textId="77777777" w:rsidR="00652846" w:rsidRPr="00340C71" w:rsidRDefault="00652846">
      <w:pPr>
        <w:rPr>
          <w:rFonts w:ascii="Gilroy" w:hAnsi="Gilroy"/>
          <w:lang w:val="en-AU"/>
        </w:rPr>
      </w:pPr>
    </w:p>
    <w:p w14:paraId="4F4EE63B" w14:textId="77777777" w:rsidR="00652846" w:rsidRPr="00340C71" w:rsidRDefault="00652846">
      <w:pPr>
        <w:rPr>
          <w:rFonts w:ascii="Gilroy" w:hAnsi="Gilroy"/>
          <w:lang w:val="en-AU"/>
        </w:rPr>
      </w:pPr>
    </w:p>
    <w:p w14:paraId="57CB53D1" w14:textId="7A6A1BC6" w:rsidR="00707542" w:rsidRPr="00340C71" w:rsidRDefault="002D6214">
      <w:pPr>
        <w:rPr>
          <w:rFonts w:ascii="Gilroy" w:hAnsi="Gilroy"/>
          <w:b/>
          <w:u w:val="single"/>
          <w:lang w:val="en-AU"/>
        </w:rPr>
      </w:pPr>
      <w:r w:rsidRPr="00340C71">
        <w:rPr>
          <w:rFonts w:ascii="Gilroy" w:hAnsi="Gilroy"/>
          <w:b/>
          <w:u w:val="single"/>
          <w:lang w:val="en-AU"/>
        </w:rPr>
        <w:t xml:space="preserve">Property &amp; Place </w:t>
      </w:r>
      <w:r w:rsidR="00707542" w:rsidRPr="00340C71">
        <w:rPr>
          <w:rFonts w:ascii="Gilroy" w:hAnsi="Gilroy"/>
          <w:b/>
          <w:u w:val="single"/>
          <w:lang w:val="en-AU"/>
        </w:rPr>
        <w:t>Research</w:t>
      </w:r>
    </w:p>
    <w:p w14:paraId="53B86C98" w14:textId="77777777" w:rsidR="00885AB2" w:rsidRPr="00340C71" w:rsidRDefault="00885AB2">
      <w:pPr>
        <w:rPr>
          <w:rFonts w:ascii="Gilroy" w:hAnsi="Gilroy"/>
          <w:lang w:val="en-AU"/>
        </w:rPr>
      </w:pPr>
    </w:p>
    <w:p w14:paraId="5BEF67A9" w14:textId="1F60AEF1" w:rsidR="00707542" w:rsidRPr="00340C71" w:rsidRDefault="00350DEA">
      <w:pPr>
        <w:rPr>
          <w:rFonts w:ascii="Gilroy" w:hAnsi="Gilroy"/>
          <w:lang w:val="en-AU"/>
        </w:rPr>
      </w:pPr>
      <w:r w:rsidRPr="00340C71">
        <w:rPr>
          <w:rFonts w:ascii="Gilroy" w:hAnsi="Gilroy"/>
          <w:lang w:val="en-AU"/>
        </w:rPr>
        <w:t>Place Score</w:t>
      </w:r>
      <w:r w:rsidR="00885AB2" w:rsidRPr="00340C71">
        <w:rPr>
          <w:rFonts w:ascii="Gilroy" w:hAnsi="Gilroy"/>
          <w:lang w:val="en-AU"/>
        </w:rPr>
        <w:t xml:space="preserve"> – custom </w:t>
      </w:r>
      <w:r w:rsidR="00EB72BB" w:rsidRPr="00340C71">
        <w:rPr>
          <w:rFonts w:ascii="Gilroy" w:hAnsi="Gilroy"/>
          <w:lang w:val="en-AU"/>
        </w:rPr>
        <w:t xml:space="preserve">precinct </w:t>
      </w:r>
      <w:r w:rsidR="00885AB2" w:rsidRPr="00340C71">
        <w:rPr>
          <w:rFonts w:ascii="Gilroy" w:hAnsi="Gilroy"/>
          <w:lang w:val="en-AU"/>
        </w:rPr>
        <w:t xml:space="preserve">reports </w:t>
      </w:r>
      <w:r w:rsidR="00EB72BB" w:rsidRPr="00340C71">
        <w:rPr>
          <w:rFonts w:ascii="Gilroy" w:hAnsi="Gilroy"/>
          <w:lang w:val="en-AU"/>
        </w:rPr>
        <w:t>using</w:t>
      </w:r>
      <w:r w:rsidR="00885AB2" w:rsidRPr="00340C71">
        <w:rPr>
          <w:rFonts w:ascii="Gilroy" w:hAnsi="Gilroy"/>
          <w:lang w:val="en-AU"/>
        </w:rPr>
        <w:t xml:space="preserve"> ‘Voice of The Community’</w:t>
      </w:r>
      <w:r w:rsidR="00EB72BB" w:rsidRPr="00340C71">
        <w:rPr>
          <w:rFonts w:ascii="Gilroy" w:hAnsi="Gilroy"/>
          <w:lang w:val="en-AU"/>
        </w:rPr>
        <w:t xml:space="preserve"> surveys</w:t>
      </w:r>
    </w:p>
    <w:p w14:paraId="55215B70" w14:textId="1B11FDF7" w:rsidR="00885AB2" w:rsidRPr="00340C71" w:rsidRDefault="00BE3D08">
      <w:pPr>
        <w:rPr>
          <w:rFonts w:ascii="Gilroy" w:hAnsi="Gilroy"/>
          <w:lang w:val="en-AU"/>
        </w:rPr>
      </w:pPr>
      <w:hyperlink r:id="rId34" w:history="1">
        <w:r w:rsidR="00885AB2" w:rsidRPr="00340C71">
          <w:rPr>
            <w:rStyle w:val="Hyperlink"/>
            <w:rFonts w:ascii="Gilroy" w:hAnsi="Gilroy"/>
            <w:lang w:val="en-AU"/>
          </w:rPr>
          <w:t>www.placescore.org</w:t>
        </w:r>
      </w:hyperlink>
    </w:p>
    <w:p w14:paraId="7BBDB8A4" w14:textId="77777777" w:rsidR="00885AB2" w:rsidRPr="00340C71" w:rsidRDefault="00885AB2">
      <w:pPr>
        <w:rPr>
          <w:rFonts w:ascii="Gilroy" w:hAnsi="Gilroy"/>
          <w:lang w:val="en-AU"/>
        </w:rPr>
      </w:pPr>
    </w:p>
    <w:p w14:paraId="76CC94B2" w14:textId="563BEE3B" w:rsidR="00350DEA" w:rsidRPr="00340C71" w:rsidRDefault="00350DEA">
      <w:pPr>
        <w:rPr>
          <w:rFonts w:ascii="Gilroy" w:hAnsi="Gilroy"/>
          <w:lang w:val="en-AU"/>
        </w:rPr>
      </w:pPr>
      <w:r w:rsidRPr="00340C71">
        <w:rPr>
          <w:rFonts w:ascii="Gilroy" w:hAnsi="Gilroy"/>
          <w:lang w:val="en-AU"/>
        </w:rPr>
        <w:t>Neighbourlytics</w:t>
      </w:r>
      <w:r w:rsidR="00885AB2" w:rsidRPr="00340C71">
        <w:rPr>
          <w:rFonts w:ascii="Gilroy" w:hAnsi="Gilroy"/>
          <w:lang w:val="en-AU"/>
        </w:rPr>
        <w:t xml:space="preserve"> – real-time geographic dashboards powered by social media analysis</w:t>
      </w:r>
    </w:p>
    <w:p w14:paraId="15280DA8" w14:textId="371FAF78" w:rsidR="00325421" w:rsidRPr="00340C71" w:rsidRDefault="00BE3D08">
      <w:pPr>
        <w:rPr>
          <w:rFonts w:ascii="Gilroy" w:hAnsi="Gilroy"/>
          <w:lang w:val="en-AU"/>
        </w:rPr>
      </w:pPr>
      <w:hyperlink r:id="rId35" w:history="1">
        <w:r w:rsidR="00885AB2" w:rsidRPr="00340C71">
          <w:rPr>
            <w:rStyle w:val="Hyperlink"/>
            <w:rFonts w:ascii="Gilroy" w:hAnsi="Gilroy"/>
            <w:lang w:val="en-AU"/>
          </w:rPr>
          <w:t>Neighbourlytics.com</w:t>
        </w:r>
      </w:hyperlink>
      <w:r w:rsidR="00885AB2" w:rsidRPr="00340C71">
        <w:rPr>
          <w:rFonts w:ascii="Gilroy" w:hAnsi="Gilroy"/>
          <w:lang w:val="en-AU"/>
        </w:rPr>
        <w:tab/>
      </w:r>
    </w:p>
    <w:p w14:paraId="152107B6" w14:textId="28A20261" w:rsidR="00350DEA" w:rsidRPr="00340C71" w:rsidRDefault="00350DEA">
      <w:pPr>
        <w:rPr>
          <w:rFonts w:ascii="Gilroy" w:hAnsi="Gilroy"/>
          <w:lang w:val="en-AU"/>
        </w:rPr>
      </w:pPr>
    </w:p>
    <w:p w14:paraId="5D9F08C3" w14:textId="77777777" w:rsidR="00350DEA" w:rsidRDefault="00350DEA">
      <w:pPr>
        <w:rPr>
          <w:rFonts w:ascii="Gilroy" w:hAnsi="Gilroy"/>
          <w:lang w:val="en-AU"/>
        </w:rPr>
      </w:pPr>
    </w:p>
    <w:p w14:paraId="3D6D21E5" w14:textId="77777777" w:rsidR="00340C71" w:rsidRPr="00340C71" w:rsidRDefault="00340C71">
      <w:pPr>
        <w:rPr>
          <w:rFonts w:ascii="Gilroy" w:hAnsi="Gilroy"/>
          <w:lang w:val="en-AU"/>
        </w:rPr>
      </w:pPr>
    </w:p>
    <w:p w14:paraId="197C2F9C" w14:textId="62983F0E" w:rsidR="00350DEA" w:rsidRPr="00340C71" w:rsidRDefault="00EB72BB">
      <w:pPr>
        <w:rPr>
          <w:rFonts w:ascii="Gilroy" w:hAnsi="Gilroy"/>
          <w:b/>
          <w:u w:val="single"/>
          <w:lang w:val="en-AU"/>
        </w:rPr>
      </w:pPr>
      <w:r w:rsidRPr="00340C71">
        <w:rPr>
          <w:rFonts w:ascii="Gilroy" w:hAnsi="Gilroy"/>
          <w:b/>
          <w:u w:val="single"/>
          <w:lang w:val="en-AU"/>
        </w:rPr>
        <w:t xml:space="preserve">Emerging </w:t>
      </w:r>
      <w:r w:rsidR="00350DEA" w:rsidRPr="00340C71">
        <w:rPr>
          <w:rFonts w:ascii="Gilroy" w:hAnsi="Gilroy"/>
          <w:b/>
          <w:u w:val="single"/>
          <w:lang w:val="en-AU"/>
        </w:rPr>
        <w:t>Proptech</w:t>
      </w:r>
    </w:p>
    <w:p w14:paraId="42234EDD" w14:textId="77777777" w:rsidR="00885AB2" w:rsidRPr="00340C71" w:rsidRDefault="00885AB2">
      <w:pPr>
        <w:rPr>
          <w:rFonts w:ascii="Gilroy" w:hAnsi="Gilroy"/>
          <w:lang w:val="en-AU"/>
        </w:rPr>
      </w:pPr>
    </w:p>
    <w:p w14:paraId="6DA8B7D8" w14:textId="2862CAD0" w:rsidR="00350DEA" w:rsidRPr="00340C71" w:rsidRDefault="004C1941">
      <w:pPr>
        <w:rPr>
          <w:rFonts w:ascii="Gilroy" w:hAnsi="Gilroy"/>
          <w:lang w:val="en-AU"/>
        </w:rPr>
      </w:pPr>
      <w:r w:rsidRPr="00340C71">
        <w:rPr>
          <w:rFonts w:ascii="Gilroy" w:hAnsi="Gilroy"/>
          <w:lang w:val="en-AU"/>
        </w:rPr>
        <w:t>E</w:t>
      </w:r>
      <w:r w:rsidR="00350DEA" w:rsidRPr="00340C71">
        <w:rPr>
          <w:rFonts w:ascii="Gilroy" w:hAnsi="Gilroy"/>
          <w:lang w:val="en-AU"/>
        </w:rPr>
        <w:t>mpir</w:t>
      </w:r>
      <w:r w:rsidRPr="00340C71">
        <w:rPr>
          <w:rFonts w:ascii="Gilroy" w:hAnsi="Gilroy"/>
          <w:lang w:val="en-AU"/>
        </w:rPr>
        <w:t>ical CRE</w:t>
      </w:r>
      <w:r w:rsidR="00885AB2" w:rsidRPr="00340C71">
        <w:rPr>
          <w:rFonts w:ascii="Gilroy" w:hAnsi="Gilroy"/>
          <w:lang w:val="en-AU"/>
        </w:rPr>
        <w:t xml:space="preserve"> – comprehensive open-source commercial real-estate database</w:t>
      </w:r>
    </w:p>
    <w:p w14:paraId="50C26763" w14:textId="77777777" w:rsidR="004C1941" w:rsidRPr="004C1941" w:rsidRDefault="00BE3D08" w:rsidP="004C1941">
      <w:pPr>
        <w:rPr>
          <w:rFonts w:ascii="Gilroy" w:eastAsia="Times New Roman" w:hAnsi="Gilroy"/>
        </w:rPr>
      </w:pPr>
      <w:hyperlink r:id="rId36" w:history="1">
        <w:r w:rsidR="004C1941" w:rsidRPr="00340C71">
          <w:rPr>
            <w:rFonts w:ascii="Gilroy" w:eastAsia="Times New Roman" w:hAnsi="Gilroy"/>
            <w:color w:val="0000FF"/>
            <w:u w:val="single"/>
          </w:rPr>
          <w:t>https://www.empiricalcre.com/</w:t>
        </w:r>
      </w:hyperlink>
    </w:p>
    <w:p w14:paraId="7F7A18CB" w14:textId="77777777" w:rsidR="00885AB2" w:rsidRPr="00340C71" w:rsidRDefault="00885AB2">
      <w:pPr>
        <w:rPr>
          <w:rFonts w:ascii="Gilroy" w:hAnsi="Gilroy"/>
          <w:lang w:val="en-AU"/>
        </w:rPr>
      </w:pPr>
    </w:p>
    <w:p w14:paraId="4849E751" w14:textId="7053D4DA" w:rsidR="00325421" w:rsidRPr="00340C71" w:rsidRDefault="00325421">
      <w:pPr>
        <w:rPr>
          <w:rFonts w:ascii="Gilroy" w:hAnsi="Gilroy"/>
          <w:lang w:val="en-AU"/>
        </w:rPr>
      </w:pPr>
      <w:r w:rsidRPr="00340C71">
        <w:rPr>
          <w:rFonts w:ascii="Gilroy" w:hAnsi="Gilroy"/>
          <w:lang w:val="en-AU"/>
        </w:rPr>
        <w:t>Willow Digital Asset Management</w:t>
      </w:r>
      <w:r w:rsidR="00885AB2" w:rsidRPr="00340C71">
        <w:rPr>
          <w:rFonts w:ascii="Gilroy" w:hAnsi="Gilroy"/>
          <w:lang w:val="en-AU"/>
        </w:rPr>
        <w:t xml:space="preserve"> – exploring what’s possible with digital twins</w:t>
      </w:r>
    </w:p>
    <w:p w14:paraId="1E91DFAD" w14:textId="77777777" w:rsidR="00BB3EFF" w:rsidRPr="00BB3EFF" w:rsidRDefault="00BE3D08" w:rsidP="00BB3EFF">
      <w:pPr>
        <w:rPr>
          <w:rFonts w:ascii="Gilroy" w:eastAsia="Times New Roman" w:hAnsi="Gilroy"/>
        </w:rPr>
      </w:pPr>
      <w:hyperlink r:id="rId37" w:history="1">
        <w:r w:rsidR="00BB3EFF" w:rsidRPr="00340C71">
          <w:rPr>
            <w:rFonts w:ascii="Gilroy" w:eastAsia="Times New Roman" w:hAnsi="Gilroy"/>
            <w:color w:val="0000FF"/>
            <w:u w:val="single"/>
          </w:rPr>
          <w:t>https://www.willowinc.com/</w:t>
        </w:r>
      </w:hyperlink>
    </w:p>
    <w:p w14:paraId="4E311EE5" w14:textId="77777777" w:rsidR="00885AB2" w:rsidRPr="00340C71" w:rsidRDefault="00885AB2">
      <w:pPr>
        <w:rPr>
          <w:rFonts w:ascii="Gilroy" w:hAnsi="Gilroy"/>
          <w:lang w:val="en-AU"/>
        </w:rPr>
      </w:pPr>
    </w:p>
    <w:p w14:paraId="05D60B3F" w14:textId="0B6A1A46" w:rsidR="00885AB2" w:rsidRPr="00340C71" w:rsidRDefault="00885AB2" w:rsidP="00885AB2">
      <w:pPr>
        <w:rPr>
          <w:rFonts w:ascii="Gilroy" w:hAnsi="Gilroy"/>
          <w:lang w:val="en-AU"/>
        </w:rPr>
      </w:pPr>
      <w:r w:rsidRPr="00340C71">
        <w:rPr>
          <w:rFonts w:ascii="Gilroy" w:hAnsi="Gilroy"/>
          <w:lang w:val="en-AU"/>
        </w:rPr>
        <w:t>Dealflow – a digital marketplace connecting assets, owners and capital</w:t>
      </w:r>
    </w:p>
    <w:p w14:paraId="007EB6FE" w14:textId="334C6B29" w:rsidR="00885AB2" w:rsidRPr="00340C71" w:rsidRDefault="00BB3EFF" w:rsidP="00885AB2">
      <w:pPr>
        <w:rPr>
          <w:rStyle w:val="Hyperlink"/>
          <w:rFonts w:ascii="Gilroy" w:hAnsi="Gilroy"/>
          <w:lang w:val="en-AU"/>
        </w:rPr>
      </w:pPr>
      <w:r w:rsidRPr="00340C71">
        <w:rPr>
          <w:rFonts w:ascii="Gilroy" w:hAnsi="Gilroy"/>
          <w:lang w:val="en-AU"/>
        </w:rPr>
        <w:fldChar w:fldCharType="begin"/>
      </w:r>
      <w:r w:rsidRPr="00340C71">
        <w:rPr>
          <w:rFonts w:ascii="Gilroy" w:hAnsi="Gilroy"/>
          <w:lang w:val="en-AU"/>
        </w:rPr>
        <w:instrText xml:space="preserve"> HYPERLINK "http://capitaldealflow.com/" </w:instrText>
      </w:r>
      <w:r w:rsidRPr="00340C71">
        <w:rPr>
          <w:rFonts w:ascii="Gilroy" w:hAnsi="Gilroy"/>
          <w:lang w:val="en-AU"/>
        </w:rPr>
        <w:fldChar w:fldCharType="separate"/>
      </w:r>
      <w:r w:rsidR="00885AB2" w:rsidRPr="00340C71">
        <w:rPr>
          <w:rStyle w:val="Hyperlink"/>
          <w:rFonts w:ascii="Gilroy" w:hAnsi="Gilroy"/>
          <w:lang w:val="en-AU"/>
        </w:rPr>
        <w:t>Capitaldealflow.com</w:t>
      </w:r>
    </w:p>
    <w:p w14:paraId="4D7B14B4" w14:textId="001AF9C1" w:rsidR="00885AB2" w:rsidRPr="00340C71" w:rsidRDefault="00BB3EFF">
      <w:pPr>
        <w:rPr>
          <w:rFonts w:ascii="Gilroy" w:hAnsi="Gilroy"/>
          <w:lang w:val="en-AU"/>
        </w:rPr>
      </w:pPr>
      <w:r w:rsidRPr="00340C71">
        <w:rPr>
          <w:rFonts w:ascii="Gilroy" w:hAnsi="Gilroy"/>
          <w:lang w:val="en-AU"/>
        </w:rPr>
        <w:fldChar w:fldCharType="end"/>
      </w:r>
    </w:p>
    <w:sectPr w:rsidR="00885AB2" w:rsidRPr="00340C71" w:rsidSect="00644B03">
      <w:headerReference w:type="default" r:id="rId3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45419" w14:textId="77777777" w:rsidR="00BE3D08" w:rsidRDefault="00BE3D08" w:rsidP="003D2731">
      <w:r>
        <w:separator/>
      </w:r>
    </w:p>
  </w:endnote>
  <w:endnote w:type="continuationSeparator" w:id="0">
    <w:p w14:paraId="21615728" w14:textId="77777777" w:rsidR="00BE3D08" w:rsidRDefault="00BE3D08" w:rsidP="003D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roy">
    <w:panose1 w:val="00000500000000000000"/>
    <w:charset w:val="00"/>
    <w:family w:val="auto"/>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88854" w14:textId="77777777" w:rsidR="00BE3D08" w:rsidRDefault="00BE3D08" w:rsidP="003D2731">
      <w:r>
        <w:separator/>
      </w:r>
    </w:p>
  </w:footnote>
  <w:footnote w:type="continuationSeparator" w:id="0">
    <w:p w14:paraId="0A43B5BB" w14:textId="77777777" w:rsidR="00BE3D08" w:rsidRDefault="00BE3D08" w:rsidP="003D2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C5624" w14:textId="5EA10ED6" w:rsidR="003D2731" w:rsidRDefault="003D2731" w:rsidP="003D2731">
    <w:pPr>
      <w:pStyle w:val="Header"/>
      <w:jc w:val="right"/>
    </w:pPr>
    <w:r>
      <w:rPr>
        <w:noProof/>
      </w:rPr>
      <w:drawing>
        <wp:inline distT="0" distB="0" distL="0" distR="0" wp14:anchorId="2AAD3751" wp14:editId="2635A39A">
          <wp:extent cx="2365148" cy="318769"/>
          <wp:effectExtent l="0" t="0" r="0" b="12065"/>
          <wp:docPr id="1" name="Picture 1" descr="../../../../../Brand/Visual%20Identity/Gameplan%20LOGO%20ARTWORK/GAMEPLAN_LOGO_MA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Visual%20Identity/Gameplan%20LOGO%20ARTWORK/GAMEPLAN_LOGO_MAS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050" cy="3489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20362"/>
    <w:multiLevelType w:val="hybridMultilevel"/>
    <w:tmpl w:val="E346843E"/>
    <w:lvl w:ilvl="0" w:tplc="8BA225FE">
      <w:numFmt w:val="bullet"/>
      <w:lvlText w:val="-"/>
      <w:lvlJc w:val="left"/>
      <w:pPr>
        <w:ind w:left="720" w:hanging="360"/>
      </w:pPr>
      <w:rPr>
        <w:rFonts w:ascii="Gilroy" w:eastAsiaTheme="minorHAnsi" w:hAnsi="Gilroy"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A4"/>
    <w:rsid w:val="0001309A"/>
    <w:rsid w:val="001359E2"/>
    <w:rsid w:val="002A5ED7"/>
    <w:rsid w:val="002D6214"/>
    <w:rsid w:val="00325421"/>
    <w:rsid w:val="00340C71"/>
    <w:rsid w:val="00350DEA"/>
    <w:rsid w:val="00381158"/>
    <w:rsid w:val="003D2731"/>
    <w:rsid w:val="003F2AC6"/>
    <w:rsid w:val="004C1941"/>
    <w:rsid w:val="004E0EF4"/>
    <w:rsid w:val="004E42C5"/>
    <w:rsid w:val="00500197"/>
    <w:rsid w:val="00644B03"/>
    <w:rsid w:val="00652846"/>
    <w:rsid w:val="00674D39"/>
    <w:rsid w:val="00707542"/>
    <w:rsid w:val="00717975"/>
    <w:rsid w:val="007816D8"/>
    <w:rsid w:val="007A17EE"/>
    <w:rsid w:val="007A1832"/>
    <w:rsid w:val="00885AB2"/>
    <w:rsid w:val="009432D3"/>
    <w:rsid w:val="0095176B"/>
    <w:rsid w:val="009B0AAD"/>
    <w:rsid w:val="009E03BB"/>
    <w:rsid w:val="009F12C8"/>
    <w:rsid w:val="00A04335"/>
    <w:rsid w:val="00A2177C"/>
    <w:rsid w:val="00A31742"/>
    <w:rsid w:val="00AB5549"/>
    <w:rsid w:val="00AF3AA4"/>
    <w:rsid w:val="00BA28B7"/>
    <w:rsid w:val="00BB3EFF"/>
    <w:rsid w:val="00BB42EE"/>
    <w:rsid w:val="00BD3444"/>
    <w:rsid w:val="00BE3D08"/>
    <w:rsid w:val="00C15BF1"/>
    <w:rsid w:val="00CA23CA"/>
    <w:rsid w:val="00CF70EB"/>
    <w:rsid w:val="00D01CE6"/>
    <w:rsid w:val="00D208F6"/>
    <w:rsid w:val="00E312D0"/>
    <w:rsid w:val="00EB72BB"/>
    <w:rsid w:val="00EE543F"/>
    <w:rsid w:val="00F3331E"/>
    <w:rsid w:val="00FC5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73B9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C7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AA4"/>
    <w:rPr>
      <w:color w:val="0000FF"/>
      <w:u w:val="single"/>
    </w:rPr>
  </w:style>
  <w:style w:type="paragraph" w:styleId="Header">
    <w:name w:val="header"/>
    <w:basedOn w:val="Normal"/>
    <w:link w:val="HeaderChar"/>
    <w:uiPriority w:val="99"/>
    <w:unhideWhenUsed/>
    <w:rsid w:val="003D2731"/>
    <w:pPr>
      <w:tabs>
        <w:tab w:val="center" w:pos="4513"/>
        <w:tab w:val="right" w:pos="9026"/>
      </w:tabs>
    </w:pPr>
  </w:style>
  <w:style w:type="character" w:customStyle="1" w:styleId="HeaderChar">
    <w:name w:val="Header Char"/>
    <w:basedOn w:val="DefaultParagraphFont"/>
    <w:link w:val="Header"/>
    <w:uiPriority w:val="99"/>
    <w:rsid w:val="003D2731"/>
    <w:rPr>
      <w:rFonts w:ascii="Times New Roman" w:hAnsi="Times New Roman" w:cs="Times New Roman"/>
      <w:lang w:eastAsia="en-GB"/>
    </w:rPr>
  </w:style>
  <w:style w:type="paragraph" w:styleId="Footer">
    <w:name w:val="footer"/>
    <w:basedOn w:val="Normal"/>
    <w:link w:val="FooterChar"/>
    <w:uiPriority w:val="99"/>
    <w:unhideWhenUsed/>
    <w:rsid w:val="003D2731"/>
    <w:pPr>
      <w:tabs>
        <w:tab w:val="center" w:pos="4513"/>
        <w:tab w:val="right" w:pos="9026"/>
      </w:tabs>
    </w:pPr>
  </w:style>
  <w:style w:type="character" w:customStyle="1" w:styleId="FooterChar">
    <w:name w:val="Footer Char"/>
    <w:basedOn w:val="DefaultParagraphFont"/>
    <w:link w:val="Footer"/>
    <w:uiPriority w:val="99"/>
    <w:rsid w:val="003D2731"/>
    <w:rPr>
      <w:rFonts w:ascii="Times New Roman" w:hAnsi="Times New Roman" w:cs="Times New Roman"/>
      <w:lang w:eastAsia="en-GB"/>
    </w:rPr>
  </w:style>
  <w:style w:type="paragraph" w:styleId="ListParagraph">
    <w:name w:val="List Paragraph"/>
    <w:basedOn w:val="Normal"/>
    <w:uiPriority w:val="34"/>
    <w:qFormat/>
    <w:rsid w:val="0095176B"/>
    <w:pPr>
      <w:ind w:left="720"/>
      <w:contextualSpacing/>
    </w:pPr>
  </w:style>
  <w:style w:type="character" w:styleId="FollowedHyperlink">
    <w:name w:val="FollowedHyperlink"/>
    <w:basedOn w:val="DefaultParagraphFont"/>
    <w:uiPriority w:val="99"/>
    <w:semiHidden/>
    <w:unhideWhenUsed/>
    <w:rsid w:val="00EB72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61373">
      <w:bodyDiv w:val="1"/>
      <w:marLeft w:val="0"/>
      <w:marRight w:val="0"/>
      <w:marTop w:val="0"/>
      <w:marBottom w:val="0"/>
      <w:divBdr>
        <w:top w:val="none" w:sz="0" w:space="0" w:color="auto"/>
        <w:left w:val="none" w:sz="0" w:space="0" w:color="auto"/>
        <w:bottom w:val="none" w:sz="0" w:space="0" w:color="auto"/>
        <w:right w:val="none" w:sz="0" w:space="0" w:color="auto"/>
      </w:divBdr>
    </w:div>
    <w:div w:id="109324106">
      <w:bodyDiv w:val="1"/>
      <w:marLeft w:val="0"/>
      <w:marRight w:val="0"/>
      <w:marTop w:val="0"/>
      <w:marBottom w:val="0"/>
      <w:divBdr>
        <w:top w:val="none" w:sz="0" w:space="0" w:color="auto"/>
        <w:left w:val="none" w:sz="0" w:space="0" w:color="auto"/>
        <w:bottom w:val="none" w:sz="0" w:space="0" w:color="auto"/>
        <w:right w:val="none" w:sz="0" w:space="0" w:color="auto"/>
      </w:divBdr>
    </w:div>
    <w:div w:id="171720651">
      <w:bodyDiv w:val="1"/>
      <w:marLeft w:val="0"/>
      <w:marRight w:val="0"/>
      <w:marTop w:val="0"/>
      <w:marBottom w:val="0"/>
      <w:divBdr>
        <w:top w:val="none" w:sz="0" w:space="0" w:color="auto"/>
        <w:left w:val="none" w:sz="0" w:space="0" w:color="auto"/>
        <w:bottom w:val="none" w:sz="0" w:space="0" w:color="auto"/>
        <w:right w:val="none" w:sz="0" w:space="0" w:color="auto"/>
      </w:divBdr>
      <w:divsChild>
        <w:div w:id="527135592">
          <w:marLeft w:val="0"/>
          <w:marRight w:val="0"/>
          <w:marTop w:val="0"/>
          <w:marBottom w:val="0"/>
          <w:divBdr>
            <w:top w:val="single" w:sz="2" w:space="0" w:color="000000"/>
            <w:left w:val="single" w:sz="2" w:space="0" w:color="000000"/>
            <w:bottom w:val="single" w:sz="2" w:space="0" w:color="000000"/>
            <w:right w:val="single" w:sz="2" w:space="0" w:color="000000"/>
          </w:divBdr>
          <w:divsChild>
            <w:div w:id="1776051156">
              <w:marLeft w:val="0"/>
              <w:marRight w:val="0"/>
              <w:marTop w:val="0"/>
              <w:marBottom w:val="0"/>
              <w:divBdr>
                <w:top w:val="single" w:sz="2" w:space="0" w:color="000000"/>
                <w:left w:val="single" w:sz="2" w:space="0" w:color="000000"/>
                <w:bottom w:val="single" w:sz="2" w:space="0" w:color="000000"/>
                <w:right w:val="single" w:sz="2" w:space="0" w:color="000000"/>
              </w:divBdr>
              <w:divsChild>
                <w:div w:id="1845437639">
                  <w:marLeft w:val="0"/>
                  <w:marRight w:val="0"/>
                  <w:marTop w:val="0"/>
                  <w:marBottom w:val="0"/>
                  <w:divBdr>
                    <w:top w:val="single" w:sz="2" w:space="0" w:color="000000"/>
                    <w:left w:val="single" w:sz="2" w:space="0" w:color="000000"/>
                    <w:bottom w:val="single" w:sz="2" w:space="0" w:color="000000"/>
                    <w:right w:val="single" w:sz="2" w:space="0" w:color="000000"/>
                  </w:divBdr>
                  <w:divsChild>
                    <w:div w:id="1348212627">
                      <w:marLeft w:val="0"/>
                      <w:marRight w:val="0"/>
                      <w:marTop w:val="0"/>
                      <w:marBottom w:val="0"/>
                      <w:divBdr>
                        <w:top w:val="single" w:sz="2" w:space="0" w:color="000000"/>
                        <w:left w:val="single" w:sz="2" w:space="0" w:color="000000"/>
                        <w:bottom w:val="single" w:sz="2" w:space="0" w:color="000000"/>
                        <w:right w:val="single" w:sz="2" w:space="0" w:color="000000"/>
                      </w:divBdr>
                      <w:divsChild>
                        <w:div w:id="20762756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320548504">
              <w:marLeft w:val="150"/>
              <w:marRight w:val="0"/>
              <w:marTop w:val="0"/>
              <w:marBottom w:val="0"/>
              <w:divBdr>
                <w:top w:val="single" w:sz="2" w:space="0" w:color="000000"/>
                <w:left w:val="single" w:sz="2" w:space="0" w:color="000000"/>
                <w:bottom w:val="single" w:sz="2" w:space="0" w:color="000000"/>
                <w:right w:val="single" w:sz="2" w:space="0" w:color="000000"/>
              </w:divBdr>
              <w:divsChild>
                <w:div w:id="945692311">
                  <w:marLeft w:val="0"/>
                  <w:marRight w:val="0"/>
                  <w:marTop w:val="0"/>
                  <w:marBottom w:val="0"/>
                  <w:divBdr>
                    <w:top w:val="none" w:sz="0" w:space="0" w:color="auto"/>
                    <w:left w:val="none" w:sz="0" w:space="0" w:color="auto"/>
                    <w:bottom w:val="none" w:sz="0" w:space="0" w:color="auto"/>
                    <w:right w:val="none" w:sz="0" w:space="0" w:color="auto"/>
                  </w:divBdr>
                  <w:divsChild>
                    <w:div w:id="18297889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545142585">
      <w:bodyDiv w:val="1"/>
      <w:marLeft w:val="0"/>
      <w:marRight w:val="0"/>
      <w:marTop w:val="0"/>
      <w:marBottom w:val="0"/>
      <w:divBdr>
        <w:top w:val="none" w:sz="0" w:space="0" w:color="auto"/>
        <w:left w:val="none" w:sz="0" w:space="0" w:color="auto"/>
        <w:bottom w:val="none" w:sz="0" w:space="0" w:color="auto"/>
        <w:right w:val="none" w:sz="0" w:space="0" w:color="auto"/>
      </w:divBdr>
    </w:div>
    <w:div w:id="598028285">
      <w:bodyDiv w:val="1"/>
      <w:marLeft w:val="0"/>
      <w:marRight w:val="0"/>
      <w:marTop w:val="0"/>
      <w:marBottom w:val="0"/>
      <w:divBdr>
        <w:top w:val="none" w:sz="0" w:space="0" w:color="auto"/>
        <w:left w:val="none" w:sz="0" w:space="0" w:color="auto"/>
        <w:bottom w:val="none" w:sz="0" w:space="0" w:color="auto"/>
        <w:right w:val="none" w:sz="0" w:space="0" w:color="auto"/>
      </w:divBdr>
    </w:div>
    <w:div w:id="643388174">
      <w:bodyDiv w:val="1"/>
      <w:marLeft w:val="0"/>
      <w:marRight w:val="0"/>
      <w:marTop w:val="0"/>
      <w:marBottom w:val="0"/>
      <w:divBdr>
        <w:top w:val="none" w:sz="0" w:space="0" w:color="auto"/>
        <w:left w:val="none" w:sz="0" w:space="0" w:color="auto"/>
        <w:bottom w:val="none" w:sz="0" w:space="0" w:color="auto"/>
        <w:right w:val="none" w:sz="0" w:space="0" w:color="auto"/>
      </w:divBdr>
    </w:div>
    <w:div w:id="709302266">
      <w:bodyDiv w:val="1"/>
      <w:marLeft w:val="0"/>
      <w:marRight w:val="0"/>
      <w:marTop w:val="0"/>
      <w:marBottom w:val="0"/>
      <w:divBdr>
        <w:top w:val="none" w:sz="0" w:space="0" w:color="auto"/>
        <w:left w:val="none" w:sz="0" w:space="0" w:color="auto"/>
        <w:bottom w:val="none" w:sz="0" w:space="0" w:color="auto"/>
        <w:right w:val="none" w:sz="0" w:space="0" w:color="auto"/>
      </w:divBdr>
    </w:div>
    <w:div w:id="823396710">
      <w:bodyDiv w:val="1"/>
      <w:marLeft w:val="0"/>
      <w:marRight w:val="0"/>
      <w:marTop w:val="0"/>
      <w:marBottom w:val="0"/>
      <w:divBdr>
        <w:top w:val="none" w:sz="0" w:space="0" w:color="auto"/>
        <w:left w:val="none" w:sz="0" w:space="0" w:color="auto"/>
        <w:bottom w:val="none" w:sz="0" w:space="0" w:color="auto"/>
        <w:right w:val="none" w:sz="0" w:space="0" w:color="auto"/>
      </w:divBdr>
    </w:div>
    <w:div w:id="902907958">
      <w:bodyDiv w:val="1"/>
      <w:marLeft w:val="0"/>
      <w:marRight w:val="0"/>
      <w:marTop w:val="0"/>
      <w:marBottom w:val="0"/>
      <w:divBdr>
        <w:top w:val="none" w:sz="0" w:space="0" w:color="auto"/>
        <w:left w:val="none" w:sz="0" w:space="0" w:color="auto"/>
        <w:bottom w:val="none" w:sz="0" w:space="0" w:color="auto"/>
        <w:right w:val="none" w:sz="0" w:space="0" w:color="auto"/>
      </w:divBdr>
    </w:div>
    <w:div w:id="955060183">
      <w:bodyDiv w:val="1"/>
      <w:marLeft w:val="0"/>
      <w:marRight w:val="0"/>
      <w:marTop w:val="0"/>
      <w:marBottom w:val="0"/>
      <w:divBdr>
        <w:top w:val="none" w:sz="0" w:space="0" w:color="auto"/>
        <w:left w:val="none" w:sz="0" w:space="0" w:color="auto"/>
        <w:bottom w:val="none" w:sz="0" w:space="0" w:color="auto"/>
        <w:right w:val="none" w:sz="0" w:space="0" w:color="auto"/>
      </w:divBdr>
    </w:div>
    <w:div w:id="969244665">
      <w:bodyDiv w:val="1"/>
      <w:marLeft w:val="0"/>
      <w:marRight w:val="0"/>
      <w:marTop w:val="0"/>
      <w:marBottom w:val="0"/>
      <w:divBdr>
        <w:top w:val="none" w:sz="0" w:space="0" w:color="auto"/>
        <w:left w:val="none" w:sz="0" w:space="0" w:color="auto"/>
        <w:bottom w:val="none" w:sz="0" w:space="0" w:color="auto"/>
        <w:right w:val="none" w:sz="0" w:space="0" w:color="auto"/>
      </w:divBdr>
    </w:div>
    <w:div w:id="1036001216">
      <w:bodyDiv w:val="1"/>
      <w:marLeft w:val="0"/>
      <w:marRight w:val="0"/>
      <w:marTop w:val="0"/>
      <w:marBottom w:val="0"/>
      <w:divBdr>
        <w:top w:val="none" w:sz="0" w:space="0" w:color="auto"/>
        <w:left w:val="none" w:sz="0" w:space="0" w:color="auto"/>
        <w:bottom w:val="none" w:sz="0" w:space="0" w:color="auto"/>
        <w:right w:val="none" w:sz="0" w:space="0" w:color="auto"/>
      </w:divBdr>
    </w:div>
    <w:div w:id="1054230499">
      <w:bodyDiv w:val="1"/>
      <w:marLeft w:val="0"/>
      <w:marRight w:val="0"/>
      <w:marTop w:val="0"/>
      <w:marBottom w:val="0"/>
      <w:divBdr>
        <w:top w:val="none" w:sz="0" w:space="0" w:color="auto"/>
        <w:left w:val="none" w:sz="0" w:space="0" w:color="auto"/>
        <w:bottom w:val="none" w:sz="0" w:space="0" w:color="auto"/>
        <w:right w:val="none" w:sz="0" w:space="0" w:color="auto"/>
      </w:divBdr>
    </w:div>
    <w:div w:id="1081101862">
      <w:bodyDiv w:val="1"/>
      <w:marLeft w:val="0"/>
      <w:marRight w:val="0"/>
      <w:marTop w:val="0"/>
      <w:marBottom w:val="0"/>
      <w:divBdr>
        <w:top w:val="none" w:sz="0" w:space="0" w:color="auto"/>
        <w:left w:val="none" w:sz="0" w:space="0" w:color="auto"/>
        <w:bottom w:val="none" w:sz="0" w:space="0" w:color="auto"/>
        <w:right w:val="none" w:sz="0" w:space="0" w:color="auto"/>
      </w:divBdr>
    </w:div>
    <w:div w:id="1090463760">
      <w:bodyDiv w:val="1"/>
      <w:marLeft w:val="0"/>
      <w:marRight w:val="0"/>
      <w:marTop w:val="0"/>
      <w:marBottom w:val="0"/>
      <w:divBdr>
        <w:top w:val="none" w:sz="0" w:space="0" w:color="auto"/>
        <w:left w:val="none" w:sz="0" w:space="0" w:color="auto"/>
        <w:bottom w:val="none" w:sz="0" w:space="0" w:color="auto"/>
        <w:right w:val="none" w:sz="0" w:space="0" w:color="auto"/>
      </w:divBdr>
    </w:div>
    <w:div w:id="1091393061">
      <w:bodyDiv w:val="1"/>
      <w:marLeft w:val="0"/>
      <w:marRight w:val="0"/>
      <w:marTop w:val="0"/>
      <w:marBottom w:val="0"/>
      <w:divBdr>
        <w:top w:val="none" w:sz="0" w:space="0" w:color="auto"/>
        <w:left w:val="none" w:sz="0" w:space="0" w:color="auto"/>
        <w:bottom w:val="none" w:sz="0" w:space="0" w:color="auto"/>
        <w:right w:val="none" w:sz="0" w:space="0" w:color="auto"/>
      </w:divBdr>
    </w:div>
    <w:div w:id="1139032941">
      <w:bodyDiv w:val="1"/>
      <w:marLeft w:val="0"/>
      <w:marRight w:val="0"/>
      <w:marTop w:val="0"/>
      <w:marBottom w:val="0"/>
      <w:divBdr>
        <w:top w:val="none" w:sz="0" w:space="0" w:color="auto"/>
        <w:left w:val="none" w:sz="0" w:space="0" w:color="auto"/>
        <w:bottom w:val="none" w:sz="0" w:space="0" w:color="auto"/>
        <w:right w:val="none" w:sz="0" w:space="0" w:color="auto"/>
      </w:divBdr>
    </w:div>
    <w:div w:id="1151019332">
      <w:bodyDiv w:val="1"/>
      <w:marLeft w:val="0"/>
      <w:marRight w:val="0"/>
      <w:marTop w:val="0"/>
      <w:marBottom w:val="0"/>
      <w:divBdr>
        <w:top w:val="none" w:sz="0" w:space="0" w:color="auto"/>
        <w:left w:val="none" w:sz="0" w:space="0" w:color="auto"/>
        <w:bottom w:val="none" w:sz="0" w:space="0" w:color="auto"/>
        <w:right w:val="none" w:sz="0" w:space="0" w:color="auto"/>
      </w:divBdr>
    </w:div>
    <w:div w:id="1251351822">
      <w:bodyDiv w:val="1"/>
      <w:marLeft w:val="0"/>
      <w:marRight w:val="0"/>
      <w:marTop w:val="0"/>
      <w:marBottom w:val="0"/>
      <w:divBdr>
        <w:top w:val="none" w:sz="0" w:space="0" w:color="auto"/>
        <w:left w:val="none" w:sz="0" w:space="0" w:color="auto"/>
        <w:bottom w:val="none" w:sz="0" w:space="0" w:color="auto"/>
        <w:right w:val="none" w:sz="0" w:space="0" w:color="auto"/>
      </w:divBdr>
    </w:div>
    <w:div w:id="1528714887">
      <w:bodyDiv w:val="1"/>
      <w:marLeft w:val="0"/>
      <w:marRight w:val="0"/>
      <w:marTop w:val="0"/>
      <w:marBottom w:val="0"/>
      <w:divBdr>
        <w:top w:val="none" w:sz="0" w:space="0" w:color="auto"/>
        <w:left w:val="none" w:sz="0" w:space="0" w:color="auto"/>
        <w:bottom w:val="none" w:sz="0" w:space="0" w:color="auto"/>
        <w:right w:val="none" w:sz="0" w:space="0" w:color="auto"/>
      </w:divBdr>
    </w:div>
    <w:div w:id="1547794018">
      <w:bodyDiv w:val="1"/>
      <w:marLeft w:val="0"/>
      <w:marRight w:val="0"/>
      <w:marTop w:val="0"/>
      <w:marBottom w:val="0"/>
      <w:divBdr>
        <w:top w:val="none" w:sz="0" w:space="0" w:color="auto"/>
        <w:left w:val="none" w:sz="0" w:space="0" w:color="auto"/>
        <w:bottom w:val="none" w:sz="0" w:space="0" w:color="auto"/>
        <w:right w:val="none" w:sz="0" w:space="0" w:color="auto"/>
      </w:divBdr>
    </w:div>
    <w:div w:id="1549492537">
      <w:bodyDiv w:val="1"/>
      <w:marLeft w:val="0"/>
      <w:marRight w:val="0"/>
      <w:marTop w:val="0"/>
      <w:marBottom w:val="0"/>
      <w:divBdr>
        <w:top w:val="none" w:sz="0" w:space="0" w:color="auto"/>
        <w:left w:val="none" w:sz="0" w:space="0" w:color="auto"/>
        <w:bottom w:val="none" w:sz="0" w:space="0" w:color="auto"/>
        <w:right w:val="none" w:sz="0" w:space="0" w:color="auto"/>
      </w:divBdr>
    </w:div>
    <w:div w:id="1717122381">
      <w:bodyDiv w:val="1"/>
      <w:marLeft w:val="0"/>
      <w:marRight w:val="0"/>
      <w:marTop w:val="0"/>
      <w:marBottom w:val="0"/>
      <w:divBdr>
        <w:top w:val="none" w:sz="0" w:space="0" w:color="auto"/>
        <w:left w:val="none" w:sz="0" w:space="0" w:color="auto"/>
        <w:bottom w:val="none" w:sz="0" w:space="0" w:color="auto"/>
        <w:right w:val="none" w:sz="0" w:space="0" w:color="auto"/>
      </w:divBdr>
    </w:div>
    <w:div w:id="1760716018">
      <w:bodyDiv w:val="1"/>
      <w:marLeft w:val="0"/>
      <w:marRight w:val="0"/>
      <w:marTop w:val="0"/>
      <w:marBottom w:val="0"/>
      <w:divBdr>
        <w:top w:val="none" w:sz="0" w:space="0" w:color="auto"/>
        <w:left w:val="none" w:sz="0" w:space="0" w:color="auto"/>
        <w:bottom w:val="none" w:sz="0" w:space="0" w:color="auto"/>
        <w:right w:val="none" w:sz="0" w:space="0" w:color="auto"/>
      </w:divBdr>
    </w:div>
    <w:div w:id="1779182590">
      <w:bodyDiv w:val="1"/>
      <w:marLeft w:val="0"/>
      <w:marRight w:val="0"/>
      <w:marTop w:val="0"/>
      <w:marBottom w:val="0"/>
      <w:divBdr>
        <w:top w:val="none" w:sz="0" w:space="0" w:color="auto"/>
        <w:left w:val="none" w:sz="0" w:space="0" w:color="auto"/>
        <w:bottom w:val="none" w:sz="0" w:space="0" w:color="auto"/>
        <w:right w:val="none" w:sz="0" w:space="0" w:color="auto"/>
      </w:divBdr>
    </w:div>
    <w:div w:id="1803308909">
      <w:bodyDiv w:val="1"/>
      <w:marLeft w:val="0"/>
      <w:marRight w:val="0"/>
      <w:marTop w:val="0"/>
      <w:marBottom w:val="0"/>
      <w:divBdr>
        <w:top w:val="none" w:sz="0" w:space="0" w:color="auto"/>
        <w:left w:val="none" w:sz="0" w:space="0" w:color="auto"/>
        <w:bottom w:val="none" w:sz="0" w:space="0" w:color="auto"/>
        <w:right w:val="none" w:sz="0" w:space="0" w:color="auto"/>
      </w:divBdr>
    </w:div>
    <w:div w:id="1822455739">
      <w:bodyDiv w:val="1"/>
      <w:marLeft w:val="0"/>
      <w:marRight w:val="0"/>
      <w:marTop w:val="0"/>
      <w:marBottom w:val="0"/>
      <w:divBdr>
        <w:top w:val="none" w:sz="0" w:space="0" w:color="auto"/>
        <w:left w:val="none" w:sz="0" w:space="0" w:color="auto"/>
        <w:bottom w:val="none" w:sz="0" w:space="0" w:color="auto"/>
        <w:right w:val="none" w:sz="0" w:space="0" w:color="auto"/>
      </w:divBdr>
    </w:div>
    <w:div w:id="1866748036">
      <w:bodyDiv w:val="1"/>
      <w:marLeft w:val="0"/>
      <w:marRight w:val="0"/>
      <w:marTop w:val="0"/>
      <w:marBottom w:val="0"/>
      <w:divBdr>
        <w:top w:val="none" w:sz="0" w:space="0" w:color="auto"/>
        <w:left w:val="none" w:sz="0" w:space="0" w:color="auto"/>
        <w:bottom w:val="none" w:sz="0" w:space="0" w:color="auto"/>
        <w:right w:val="none" w:sz="0" w:space="0" w:color="auto"/>
      </w:divBdr>
    </w:div>
    <w:div w:id="1896818731">
      <w:bodyDiv w:val="1"/>
      <w:marLeft w:val="0"/>
      <w:marRight w:val="0"/>
      <w:marTop w:val="0"/>
      <w:marBottom w:val="0"/>
      <w:divBdr>
        <w:top w:val="none" w:sz="0" w:space="0" w:color="auto"/>
        <w:left w:val="none" w:sz="0" w:space="0" w:color="auto"/>
        <w:bottom w:val="none" w:sz="0" w:space="0" w:color="auto"/>
        <w:right w:val="none" w:sz="0" w:space="0" w:color="auto"/>
      </w:divBdr>
    </w:div>
    <w:div w:id="1944799628">
      <w:bodyDiv w:val="1"/>
      <w:marLeft w:val="0"/>
      <w:marRight w:val="0"/>
      <w:marTop w:val="0"/>
      <w:marBottom w:val="0"/>
      <w:divBdr>
        <w:top w:val="none" w:sz="0" w:space="0" w:color="auto"/>
        <w:left w:val="none" w:sz="0" w:space="0" w:color="auto"/>
        <w:bottom w:val="none" w:sz="0" w:space="0" w:color="auto"/>
        <w:right w:val="none" w:sz="0" w:space="0" w:color="auto"/>
      </w:divBdr>
    </w:div>
    <w:div w:id="1954554829">
      <w:bodyDiv w:val="1"/>
      <w:marLeft w:val="0"/>
      <w:marRight w:val="0"/>
      <w:marTop w:val="0"/>
      <w:marBottom w:val="0"/>
      <w:divBdr>
        <w:top w:val="none" w:sz="0" w:space="0" w:color="auto"/>
        <w:left w:val="none" w:sz="0" w:space="0" w:color="auto"/>
        <w:bottom w:val="none" w:sz="0" w:space="0" w:color="auto"/>
        <w:right w:val="none" w:sz="0" w:space="0" w:color="auto"/>
      </w:divBdr>
    </w:div>
    <w:div w:id="2063366759">
      <w:bodyDiv w:val="1"/>
      <w:marLeft w:val="0"/>
      <w:marRight w:val="0"/>
      <w:marTop w:val="0"/>
      <w:marBottom w:val="0"/>
      <w:divBdr>
        <w:top w:val="none" w:sz="0" w:space="0" w:color="auto"/>
        <w:left w:val="none" w:sz="0" w:space="0" w:color="auto"/>
        <w:bottom w:val="none" w:sz="0" w:space="0" w:color="auto"/>
        <w:right w:val="none" w:sz="0" w:space="0" w:color="auto"/>
      </w:divBdr>
    </w:div>
    <w:div w:id="20690663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promo.com/" TargetMode="External"/><Relationship Id="rId21" Type="http://schemas.openxmlformats.org/officeDocument/2006/relationships/hyperlink" Target="https://www.fastcompany.com/1680035/10-ways-to-fix-the-agency-pitch-process" TargetMode="External"/><Relationship Id="rId22" Type="http://schemas.openxmlformats.org/officeDocument/2006/relationships/hyperlink" Target="https://www.adnews.com.au/news/advertising-s-antidote-to-the-pitch" TargetMode="External"/><Relationship Id="rId23" Type="http://schemas.openxmlformats.org/officeDocument/2006/relationships/hyperlink" Target="http://www.trinityp3.com/" TargetMode="External"/><Relationship Id="rId24" Type="http://schemas.openxmlformats.org/officeDocument/2006/relationships/hyperlink" Target="https://wondery.com/shows/business-wars/" TargetMode="External"/><Relationship Id="rId25" Type="http://schemas.openxmlformats.org/officeDocument/2006/relationships/hyperlink" Target="https://goop.com/the-goop-podcast/how-to-create-meaning-in-groups/" TargetMode="External"/><Relationship Id="rId26" Type="http://schemas.openxmlformats.org/officeDocument/2006/relationships/hyperlink" Target="http://www.fanbloodytastic.com/" TargetMode="External"/><Relationship Id="rId27" Type="http://schemas.openxmlformats.org/officeDocument/2006/relationships/hyperlink" Target="https://www.contentharmony.com/blog/customer-persona-tools/" TargetMode="External"/><Relationship Id="rId28" Type="http://schemas.openxmlformats.org/officeDocument/2006/relationships/hyperlink" Target="https://www.nngroup.com/articles/empathy-mapping/" TargetMode="External"/><Relationship Id="rId29" Type="http://schemas.openxmlformats.org/officeDocument/2006/relationships/hyperlink" Target="https://blog.hubspot.com/service/customer-journey-ma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www.ideou.com/blogs/inspiration/what-is-design-thinking" TargetMode="External"/><Relationship Id="rId31" Type="http://schemas.openxmlformats.org/officeDocument/2006/relationships/hyperlink" Target="https://www.mq.edu.au/about/about-the-university/faculties-and-departments/business/study-with-us/short-courses/innovation/design-thinking" TargetMode="External"/><Relationship Id="rId32" Type="http://schemas.openxmlformats.org/officeDocument/2006/relationships/hyperlink" Target="https://senseandrespond.co/" TargetMode="External"/><Relationship Id="rId9" Type="http://schemas.openxmlformats.org/officeDocument/2006/relationships/hyperlink" Target="https://www.youtube.com/watch?v=MpyHVXNtOlw&amp;list=PL2gBWW-j3UP5PjSEAL36Oi0PRmLK6BheO" TargetMode="External"/><Relationship Id="rId6" Type="http://schemas.openxmlformats.org/officeDocument/2006/relationships/endnotes" Target="endnotes.xml"/><Relationship Id="rId7" Type="http://schemas.openxmlformats.org/officeDocument/2006/relationships/hyperlink" Target="https://brandz.com/" TargetMode="External"/><Relationship Id="rId8" Type="http://schemas.openxmlformats.org/officeDocument/2006/relationships/hyperlink" Target="https://gloatt.com/" TargetMode="External"/><Relationship Id="rId33" Type="http://schemas.openxmlformats.org/officeDocument/2006/relationships/hyperlink" Target="https://hbr.org/2009/12/the-innovators-dna" TargetMode="External"/><Relationship Id="rId34" Type="http://schemas.openxmlformats.org/officeDocument/2006/relationships/hyperlink" Target="http://www.placescore.org" TargetMode="External"/><Relationship Id="rId35" Type="http://schemas.openxmlformats.org/officeDocument/2006/relationships/hyperlink" Target="http://neighbourlytics.com/" TargetMode="External"/><Relationship Id="rId36" Type="http://schemas.openxmlformats.org/officeDocument/2006/relationships/hyperlink" Target="https://www.empiricalcre.com/" TargetMode="External"/><Relationship Id="rId10" Type="http://schemas.openxmlformats.org/officeDocument/2006/relationships/hyperlink" Target="https://www.cda.eu/blog/fast-food-rivals-logo-mashups/" TargetMode="External"/><Relationship Id="rId11" Type="http://schemas.openxmlformats.org/officeDocument/2006/relationships/hyperlink" Target="https://www.marketingweek.com/b2b-brands-invest-brand-marketing/" TargetMode="External"/><Relationship Id="rId12" Type="http://schemas.openxmlformats.org/officeDocument/2006/relationships/hyperlink" Target="https://marketingexamples.com/" TargetMode="External"/><Relationship Id="rId13" Type="http://schemas.openxmlformats.org/officeDocument/2006/relationships/hyperlink" Target="https://www.nytimes.com/2019/08/09/business/soulcycle-equinox-trump-backlash.html" TargetMode="External"/><Relationship Id="rId14" Type="http://schemas.openxmlformats.org/officeDocument/2006/relationships/hyperlink" Target="https://medium.com/fast-company/brand-purpose-is-a-lie-26c9b54fde48" TargetMode="External"/><Relationship Id="rId15" Type="http://schemas.openxmlformats.org/officeDocument/2006/relationships/hyperlink" Target="https://adage.com/article/cmo-strategy/what-really-went-down-inside-taco-bell-hotel/2191956" TargetMode="External"/><Relationship Id="rId16" Type="http://schemas.openxmlformats.org/officeDocument/2006/relationships/hyperlink" Target="https://www.citylab.com/transportation/2018/06/dominos-pizza-is-fixing-potholes-now-and-thats-fine/562829/" TargetMode="External"/><Relationship Id="rId17" Type="http://schemas.openxmlformats.org/officeDocument/2006/relationships/hyperlink" Target="http://colormind.io/" TargetMode="External"/><Relationship Id="rId18" Type="http://schemas.openxmlformats.org/officeDocument/2006/relationships/hyperlink" Target="http://www.canva.com/" TargetMode="External"/><Relationship Id="rId19" Type="http://schemas.openxmlformats.org/officeDocument/2006/relationships/hyperlink" Target="https://material.io/design/communication/data-visualization.html" TargetMode="External"/><Relationship Id="rId37" Type="http://schemas.openxmlformats.org/officeDocument/2006/relationships/hyperlink" Target="https://www.willowinc.com/"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1078</Words>
  <Characters>6151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Seppings</dc:creator>
  <cp:keywords/>
  <dc:description/>
  <cp:lastModifiedBy>Barrie Seppings</cp:lastModifiedBy>
  <cp:revision>5</cp:revision>
  <cp:lastPrinted>2019-09-15T08:24:00Z</cp:lastPrinted>
  <dcterms:created xsi:type="dcterms:W3CDTF">2019-09-15T08:24:00Z</dcterms:created>
  <dcterms:modified xsi:type="dcterms:W3CDTF">2019-09-17T00:37:00Z</dcterms:modified>
</cp:coreProperties>
</file>